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313A4E" w:rsidP="00CF1133">
      <w:pPr>
        <w:ind w:left="-710" w:firstLine="695"/>
        <w:rPr>
          <w:b/>
          <w:bCs/>
        </w:rPr>
      </w:pPr>
    </w:p>
    <w:p w:rsidR="00CF1133" w:rsidRDefault="00313A4E" w:rsidP="00CF1133">
      <w:pPr>
        <w:ind w:left="-710" w:firstLine="695"/>
      </w:pPr>
      <w:r>
        <w:rPr>
          <w:b/>
          <w:bCs/>
        </w:rPr>
        <w:t xml:space="preserve">Lancashire Enterprise Partnership Limited  </w:t>
      </w:r>
    </w:p>
    <w:p w:rsidR="00CF1133" w:rsidRPr="00BC4466" w:rsidRDefault="00313A4E" w:rsidP="00CF1133">
      <w:pPr>
        <w:spacing w:after="0" w:line="256" w:lineRule="auto"/>
        <w:ind w:left="0" w:firstLine="0"/>
        <w:rPr>
          <w:b/>
          <w:bCs/>
        </w:rPr>
      </w:pPr>
      <w:r w:rsidRPr="00BC4466">
        <w:rPr>
          <w:b/>
          <w:bCs/>
        </w:rPr>
        <w:t xml:space="preserve"> </w:t>
      </w:r>
    </w:p>
    <w:p w:rsidR="00BC4466" w:rsidRPr="00BC4466" w:rsidRDefault="00313A4E" w:rsidP="00CF1133">
      <w:pPr>
        <w:spacing w:after="0" w:line="256" w:lineRule="auto"/>
        <w:ind w:left="0" w:firstLine="0"/>
        <w:rPr>
          <w:b/>
          <w:bCs/>
        </w:rPr>
      </w:pPr>
      <w:r w:rsidRPr="00BC4466">
        <w:rPr>
          <w:b/>
        </w:rPr>
        <w:t xml:space="preserve">Private and Confidential: </w:t>
      </w:r>
      <w:r>
        <w:rPr>
          <w:b/>
        </w:rPr>
        <w:t>NO</w:t>
      </w:r>
    </w:p>
    <w:p w:rsidR="00BC4466" w:rsidRDefault="00313A4E" w:rsidP="00CF1133">
      <w:pPr>
        <w:spacing w:after="0" w:line="256" w:lineRule="auto"/>
        <w:ind w:left="0" w:firstLine="0"/>
      </w:pPr>
    </w:p>
    <w:p w:rsidR="00A3358A" w:rsidRDefault="00313A4E" w:rsidP="00A3358A">
      <w:r w:rsidRPr="005D0C06">
        <w:rPr>
          <w:b/>
        </w:rPr>
        <w:t>Date:</w:t>
      </w:r>
      <w:r>
        <w:t xml:space="preserve"> </w:t>
      </w:r>
      <w:r>
        <w:fldChar w:fldCharType="begin"/>
      </w:r>
      <w:r>
        <w:instrText xml:space="preserve"> DOCPROPERTY  MeetingDate  \* MERGEFORMAT </w:instrText>
      </w:r>
      <w:r>
        <w:fldChar w:fldCharType="separate"/>
      </w:r>
      <w:r>
        <w:t>Wednesday, 1 May 2019</w:t>
      </w:r>
      <w:r>
        <w:fldChar w:fldCharType="end"/>
      </w:r>
    </w:p>
    <w:p w:rsidR="00A3358A" w:rsidRDefault="00313A4E" w:rsidP="00A3358A"/>
    <w:p w:rsidR="00A3358A" w:rsidRDefault="00313A4E"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Governance and Committees Decisions Report</w:t>
      </w:r>
      <w:r>
        <w:rPr>
          <w:rFonts w:eastAsia="Times New Roman" w:cs="Times New Roman"/>
          <w:b/>
          <w:color w:val="auto"/>
          <w:szCs w:val="20"/>
        </w:rPr>
        <w:fldChar w:fldCharType="end"/>
      </w:r>
    </w:p>
    <w:p w:rsidR="00D7480F" w:rsidRDefault="00313A4E" w:rsidP="00CF1133">
      <w:pPr>
        <w:spacing w:after="0" w:line="256" w:lineRule="auto"/>
        <w:ind w:left="0" w:firstLine="0"/>
      </w:pPr>
    </w:p>
    <w:p w:rsidR="00D052FC" w:rsidRDefault="00313A4E" w:rsidP="00D052FC">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Milroy</w:t>
      </w:r>
      <w:r>
        <w:rPr>
          <w:b/>
        </w:rPr>
        <w:fldChar w:fldCharType="end"/>
      </w:r>
      <w:r>
        <w:rPr>
          <w:b/>
        </w:rPr>
        <w:t xml:space="preserve">, </w:t>
      </w:r>
      <w:r>
        <w:rPr>
          <w:b/>
        </w:rPr>
        <w:fldChar w:fldCharType="begin"/>
      </w:r>
      <w:r>
        <w:rPr>
          <w:b/>
        </w:rPr>
        <w:instrText xml:space="preserve"> DOCPROPERTY  LeadOfficerTel  \* MERGEFORMAT </w:instrText>
      </w:r>
      <w:r>
        <w:rPr>
          <w:b/>
        </w:rPr>
        <w:fldChar w:fldCharType="separate"/>
      </w:r>
      <w:r>
        <w:rPr>
          <w:b/>
        </w:rPr>
        <w:t>Tel: 01772 530354</w:t>
      </w:r>
      <w:r>
        <w:rPr>
          <w:b/>
        </w:rPr>
        <w:fldChar w:fldCharType="end"/>
      </w:r>
      <w:r>
        <w:rPr>
          <w:b/>
        </w:rPr>
        <w:t>, Senior Democratic Services Officer</w:t>
      </w:r>
    </w:p>
    <w:p w:rsidR="00F41096" w:rsidRPr="00F41096" w:rsidRDefault="00313A4E" w:rsidP="00D052FC">
      <w:pPr>
        <w:ind w:right="-873"/>
        <w:rPr>
          <w:b/>
        </w:rPr>
      </w:pPr>
      <w:r>
        <w:rPr>
          <w:b/>
        </w:rPr>
        <w:fldChar w:fldCharType="begin"/>
      </w:r>
      <w:r>
        <w:rPr>
          <w:b/>
        </w:rPr>
        <w:instrText xml:space="preserve"> DOCPROPERTY  LeadOfficerEmail  \* MERGEFORMAT </w:instrText>
      </w:r>
      <w:r>
        <w:rPr>
          <w:b/>
        </w:rPr>
        <w:fldChar w:fldCharType="separate"/>
      </w:r>
      <w:r>
        <w:rPr>
          <w:b/>
        </w:rPr>
        <w:t>andy.milroy@lancashire.gov.uk</w:t>
      </w:r>
      <w:r>
        <w:rPr>
          <w:b/>
        </w:rPr>
        <w:fldChar w:fldCharType="end"/>
      </w:r>
    </w:p>
    <w:p w:rsidR="00F95C8B" w:rsidRPr="00443208" w:rsidRDefault="00313A4E" w:rsidP="00443208">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D1FD3" w:rsidTr="00841251">
        <w:tc>
          <w:tcPr>
            <w:tcW w:w="9180" w:type="dxa"/>
          </w:tcPr>
          <w:p w:rsidR="00F95C8B" w:rsidRDefault="00313A4E" w:rsidP="00841251">
            <w:pPr>
              <w:pStyle w:val="Header"/>
            </w:pPr>
          </w:p>
          <w:p w:rsidR="00F95C8B" w:rsidRPr="00F95C8B" w:rsidRDefault="00313A4E" w:rsidP="00841251">
            <w:pPr>
              <w:pStyle w:val="Heading6"/>
              <w:rPr>
                <w:rFonts w:ascii="Arial" w:hAnsi="Arial"/>
                <w:b/>
                <w:color w:val="auto"/>
              </w:rPr>
            </w:pPr>
            <w:r w:rsidRPr="00F95C8B">
              <w:rPr>
                <w:rFonts w:ascii="Arial" w:hAnsi="Arial"/>
                <w:b/>
                <w:color w:val="auto"/>
              </w:rPr>
              <w:t xml:space="preserve">Executive </w:t>
            </w:r>
            <w:r w:rsidRPr="00F95C8B">
              <w:rPr>
                <w:rFonts w:ascii="Arial" w:hAnsi="Arial"/>
                <w:b/>
                <w:color w:val="auto"/>
              </w:rPr>
              <w:t>Summary</w:t>
            </w:r>
          </w:p>
          <w:p w:rsidR="00F95C8B" w:rsidRPr="00F95C8B" w:rsidRDefault="00313A4E" w:rsidP="00841251">
            <w:pPr>
              <w:rPr>
                <w:color w:val="auto"/>
              </w:rPr>
            </w:pPr>
          </w:p>
          <w:p w:rsidR="003B55E5" w:rsidRDefault="00313A4E" w:rsidP="003B55E5">
            <w:pPr>
              <w:ind w:left="0" w:firstLine="0"/>
              <w:jc w:val="both"/>
              <w:rPr>
                <w:color w:val="auto"/>
                <w:lang w:eastAsia="en-US"/>
              </w:rPr>
            </w:pPr>
            <w:r>
              <w:rPr>
                <w:color w:val="auto"/>
                <w:lang w:eastAsia="en-US"/>
              </w:rPr>
              <w:t>This report extracts the key items considered by each of the Lancashire Enterprise Partnership Board Committees at their recent meetings, and where applicable, and if not considered elsewhere on the Board's main agenda, contains decisions referred to the B</w:t>
            </w:r>
            <w:r>
              <w:rPr>
                <w:color w:val="auto"/>
                <w:lang w:eastAsia="en-US"/>
              </w:rPr>
              <w:t xml:space="preserve">oard by its Committees for approval. </w:t>
            </w:r>
          </w:p>
          <w:p w:rsidR="00F95C8B" w:rsidRPr="00F95C8B" w:rsidRDefault="00313A4E" w:rsidP="00841251">
            <w:pPr>
              <w:rPr>
                <w:color w:val="auto"/>
              </w:rPr>
            </w:pPr>
          </w:p>
          <w:p w:rsidR="00F95C8B" w:rsidRPr="00F95C8B" w:rsidRDefault="00313A4E" w:rsidP="00841251">
            <w:pPr>
              <w:pStyle w:val="Heading5"/>
              <w:rPr>
                <w:rFonts w:ascii="Arial" w:hAnsi="Arial"/>
                <w:b/>
                <w:color w:val="auto"/>
              </w:rPr>
            </w:pPr>
            <w:r w:rsidRPr="00F95C8B">
              <w:rPr>
                <w:rFonts w:ascii="Arial" w:hAnsi="Arial"/>
                <w:b/>
                <w:color w:val="auto"/>
              </w:rPr>
              <w:t>Recommendation</w:t>
            </w:r>
          </w:p>
          <w:p w:rsidR="00F95C8B" w:rsidRPr="00F95C8B" w:rsidRDefault="00313A4E" w:rsidP="00443208">
            <w:pPr>
              <w:jc w:val="both"/>
              <w:rPr>
                <w:color w:val="auto"/>
              </w:rPr>
            </w:pPr>
          </w:p>
          <w:p w:rsidR="00F95C8B" w:rsidRPr="00F95C8B" w:rsidRDefault="00313A4E" w:rsidP="00443208">
            <w:pPr>
              <w:ind w:left="22" w:hanging="22"/>
              <w:jc w:val="both"/>
              <w:rPr>
                <w:color w:val="auto"/>
              </w:rPr>
            </w:pPr>
            <w:r>
              <w:rPr>
                <w:color w:val="auto"/>
              </w:rPr>
              <w:t>The Lancashire Enterprise Partnership Board is asked to note the updates provided in this report in relation to Governance and the Committees of the Lancashire Enterprise Partnership</w:t>
            </w:r>
            <w:r>
              <w:rPr>
                <w:color w:val="auto"/>
              </w:rPr>
              <w:t>.</w:t>
            </w:r>
          </w:p>
          <w:p w:rsidR="00F95C8B" w:rsidRDefault="00313A4E" w:rsidP="00841251"/>
        </w:tc>
      </w:tr>
    </w:tbl>
    <w:p w:rsidR="00A3358A" w:rsidRDefault="00313A4E" w:rsidP="00CF1133">
      <w:pPr>
        <w:spacing w:after="0" w:line="256" w:lineRule="auto"/>
        <w:ind w:left="0" w:firstLine="0"/>
      </w:pPr>
    </w:p>
    <w:p w:rsidR="00A3358A" w:rsidRDefault="00313A4E" w:rsidP="00A3358A">
      <w:pPr>
        <w:rPr>
          <w:b/>
        </w:rPr>
      </w:pPr>
      <w:r>
        <w:rPr>
          <w:b/>
        </w:rPr>
        <w:t>Background and</w:t>
      </w:r>
      <w:r>
        <w:rPr>
          <w:b/>
        </w:rPr>
        <w:t xml:space="preserve"> Advice </w:t>
      </w:r>
    </w:p>
    <w:p w:rsidR="00A3358A" w:rsidRDefault="00313A4E" w:rsidP="00A3358A">
      <w:pPr>
        <w:rPr>
          <w:b/>
        </w:rPr>
      </w:pPr>
    </w:p>
    <w:p w:rsidR="00D052FC" w:rsidRDefault="00313A4E" w:rsidP="00443208">
      <w:pPr>
        <w:ind w:left="0" w:firstLine="0"/>
        <w:jc w:val="both"/>
      </w:pPr>
      <w:r>
        <w:t xml:space="preserve">This report provides an update on governance issues and meetings of committees of the LEP since the last ordinary meeting on 11 February 2019. This is in line with the refreshed Assurance Framework dated March 2019, publicly available on the </w:t>
      </w:r>
      <w:r>
        <w:t>Lancashire Enterprise Partnership website:</w:t>
      </w:r>
    </w:p>
    <w:p w:rsidR="00D052FC" w:rsidRDefault="00313A4E" w:rsidP="00443208">
      <w:pPr>
        <w:ind w:left="0" w:firstLine="0"/>
        <w:jc w:val="both"/>
      </w:pPr>
      <w:hyperlink r:id="rId8" w:history="1">
        <w:r w:rsidRPr="00EC32F1">
          <w:rPr>
            <w:rStyle w:val="Hyperlink"/>
          </w:rPr>
          <w:t>http://www.lancashirelep.co.uk/assurance-and-governance.aspx</w:t>
        </w:r>
      </w:hyperlink>
    </w:p>
    <w:p w:rsidR="00D052FC" w:rsidRDefault="00313A4E" w:rsidP="00443208">
      <w:pPr>
        <w:ind w:left="0" w:firstLine="0"/>
        <w:jc w:val="both"/>
      </w:pPr>
    </w:p>
    <w:p w:rsidR="00FF2F19" w:rsidRPr="00D052FC" w:rsidRDefault="00313A4E" w:rsidP="00443208">
      <w:pPr>
        <w:jc w:val="both"/>
        <w:rPr>
          <w:b/>
        </w:rPr>
      </w:pPr>
      <w:r w:rsidRPr="00D052FC">
        <w:rPr>
          <w:b/>
        </w:rPr>
        <w:t>Governance Updates</w:t>
      </w:r>
    </w:p>
    <w:p w:rsidR="00D052FC" w:rsidRDefault="00313A4E" w:rsidP="00443208">
      <w:pPr>
        <w:jc w:val="both"/>
      </w:pPr>
    </w:p>
    <w:p w:rsidR="00D052FC" w:rsidRDefault="00313A4E" w:rsidP="00443208">
      <w:pPr>
        <w:ind w:left="0" w:firstLine="0"/>
        <w:jc w:val="both"/>
      </w:pPr>
      <w:r>
        <w:t xml:space="preserve">Significant changes to the governance of the LEP took </w:t>
      </w:r>
      <w:r>
        <w:t xml:space="preserve">place following a special meeting of the LEP Board on 19 March 2019, and by the subsequent written resolution of the Board, with actions </w:t>
      </w:r>
      <w:r>
        <w:t xml:space="preserve">also </w:t>
      </w:r>
      <w:r>
        <w:t xml:space="preserve">approved by the Company Member as appropriate. This included </w:t>
      </w:r>
    </w:p>
    <w:p w:rsidR="00A522D5" w:rsidRDefault="00313A4E" w:rsidP="00443208">
      <w:pPr>
        <w:ind w:left="0" w:firstLine="0"/>
        <w:jc w:val="both"/>
      </w:pPr>
    </w:p>
    <w:p w:rsidR="00D052FC" w:rsidRDefault="00313A4E" w:rsidP="00443208">
      <w:pPr>
        <w:pStyle w:val="ListParagraph"/>
        <w:numPr>
          <w:ilvl w:val="0"/>
          <w:numId w:val="17"/>
        </w:numPr>
        <w:jc w:val="both"/>
      </w:pPr>
      <w:r>
        <w:t>The approval of a revised Assurance Framework</w:t>
      </w:r>
    </w:p>
    <w:p w:rsidR="00D052FC" w:rsidRDefault="00313A4E" w:rsidP="00443208">
      <w:pPr>
        <w:pStyle w:val="ListParagraph"/>
        <w:numPr>
          <w:ilvl w:val="0"/>
          <w:numId w:val="17"/>
        </w:numPr>
        <w:jc w:val="both"/>
      </w:pPr>
      <w:r>
        <w:t>The a</w:t>
      </w:r>
      <w:r>
        <w:t>ddition of Blackpool Council as a Member of the Company</w:t>
      </w:r>
    </w:p>
    <w:p w:rsidR="00D052FC" w:rsidRPr="00FF2F19" w:rsidRDefault="00313A4E" w:rsidP="00443208">
      <w:pPr>
        <w:pStyle w:val="ListParagraph"/>
        <w:numPr>
          <w:ilvl w:val="0"/>
          <w:numId w:val="17"/>
        </w:numPr>
        <w:jc w:val="both"/>
      </w:pPr>
      <w:r>
        <w:t>The appointment of an interim Chief Executive.</w:t>
      </w:r>
    </w:p>
    <w:p w:rsidR="00443208" w:rsidRDefault="00313A4E" w:rsidP="00443208">
      <w:pPr>
        <w:jc w:val="both"/>
        <w:rPr>
          <w:b/>
        </w:rPr>
      </w:pPr>
    </w:p>
    <w:p w:rsidR="00313A4E" w:rsidRDefault="00313A4E" w:rsidP="00443208">
      <w:pPr>
        <w:jc w:val="both"/>
        <w:rPr>
          <w:b/>
        </w:rPr>
      </w:pPr>
      <w:bookmarkStart w:id="0" w:name="_GoBack"/>
      <w:bookmarkEnd w:id="0"/>
    </w:p>
    <w:p w:rsidR="002E1654" w:rsidRDefault="00313A4E" w:rsidP="00443208">
      <w:pPr>
        <w:jc w:val="both"/>
        <w:rPr>
          <w:b/>
        </w:rPr>
      </w:pPr>
      <w:r>
        <w:rPr>
          <w:b/>
        </w:rPr>
        <w:lastRenderedPageBreak/>
        <w:t>Register of Interests</w:t>
      </w:r>
    </w:p>
    <w:p w:rsidR="00A522D5" w:rsidRDefault="00313A4E" w:rsidP="00443208">
      <w:pPr>
        <w:jc w:val="both"/>
        <w:rPr>
          <w:b/>
        </w:rPr>
      </w:pPr>
    </w:p>
    <w:p w:rsidR="002E1654" w:rsidRPr="002E1654" w:rsidRDefault="00313A4E" w:rsidP="00443208">
      <w:pPr>
        <w:ind w:left="0" w:firstLine="0"/>
        <w:jc w:val="both"/>
      </w:pPr>
      <w:r w:rsidRPr="002E1654">
        <w:t xml:space="preserve">As reported at the last meeting, a full refresh of all </w:t>
      </w:r>
      <w:r>
        <w:t xml:space="preserve">Directors, Committee Members and Officers' Register of Interests has </w:t>
      </w:r>
      <w:r>
        <w:t>been carried out, and has been published on the LEP website prior to 1</w:t>
      </w:r>
      <w:r w:rsidRPr="00443208">
        <w:rPr>
          <w:vertAlign w:val="superscript"/>
        </w:rPr>
        <w:t>st</w:t>
      </w:r>
      <w:r>
        <w:t xml:space="preserve"> April 2019.</w:t>
      </w:r>
    </w:p>
    <w:p w:rsidR="002E1654" w:rsidRDefault="00313A4E" w:rsidP="00443208">
      <w:pPr>
        <w:jc w:val="both"/>
        <w:rPr>
          <w:b/>
        </w:rPr>
      </w:pPr>
    </w:p>
    <w:p w:rsidR="00D052FC" w:rsidRDefault="00313A4E" w:rsidP="00443208">
      <w:pPr>
        <w:jc w:val="both"/>
        <w:rPr>
          <w:b/>
        </w:rPr>
      </w:pPr>
      <w:r>
        <w:rPr>
          <w:b/>
        </w:rPr>
        <w:t>Current LEP vacancies</w:t>
      </w:r>
    </w:p>
    <w:p w:rsidR="002E1654" w:rsidRDefault="00313A4E" w:rsidP="00443208">
      <w:pPr>
        <w:jc w:val="both"/>
        <w:rPr>
          <w:b/>
        </w:rPr>
      </w:pPr>
    </w:p>
    <w:p w:rsidR="002E1654" w:rsidRPr="002E1654" w:rsidRDefault="00313A4E" w:rsidP="00443208">
      <w:pPr>
        <w:ind w:left="0" w:firstLine="0"/>
        <w:jc w:val="both"/>
      </w:pPr>
      <w:r w:rsidRPr="002E1654">
        <w:t xml:space="preserve">A number of vacancies remain, </w:t>
      </w:r>
      <w:r>
        <w:t xml:space="preserve">and are being held pending the conclusion of the LEP review, including a Vice Chairman and members of the Enterprise </w:t>
      </w:r>
      <w:r>
        <w:t>Zone Governance Committee and the Performance Committee.</w:t>
      </w:r>
    </w:p>
    <w:p w:rsidR="00D052FC" w:rsidRDefault="00313A4E" w:rsidP="00443208">
      <w:pPr>
        <w:ind w:left="0" w:firstLine="0"/>
        <w:jc w:val="both"/>
        <w:rPr>
          <w:b/>
        </w:rPr>
      </w:pPr>
    </w:p>
    <w:p w:rsidR="00386D34" w:rsidRDefault="00313A4E" w:rsidP="00313A4E">
      <w:pPr>
        <w:ind w:left="0" w:firstLine="0"/>
        <w:jc w:val="both"/>
      </w:pPr>
      <w:r>
        <w:rPr>
          <w:b/>
          <w:color w:val="0D0D0D"/>
        </w:rPr>
        <w:t>Updates from recent LEP Committee Meetings</w:t>
      </w:r>
    </w:p>
    <w:p w:rsidR="00313A4E" w:rsidRDefault="00313A4E" w:rsidP="00443208">
      <w:pPr>
        <w:jc w:val="both"/>
      </w:pPr>
    </w:p>
    <w:p w:rsidR="00FF2F19" w:rsidRDefault="00313A4E" w:rsidP="00443208">
      <w:pPr>
        <w:pStyle w:val="ListParagraph"/>
        <w:numPr>
          <w:ilvl w:val="0"/>
          <w:numId w:val="4"/>
        </w:numPr>
        <w:spacing w:line="242" w:lineRule="auto"/>
        <w:ind w:left="284" w:hanging="284"/>
        <w:jc w:val="both"/>
        <w:rPr>
          <w:b/>
          <w:color w:val="0D0D0D"/>
        </w:rPr>
      </w:pPr>
      <w:r>
        <w:rPr>
          <w:b/>
          <w:color w:val="0D0D0D"/>
        </w:rPr>
        <w:t xml:space="preserve">Transport for Lancashire Committee </w:t>
      </w:r>
    </w:p>
    <w:p w:rsidR="00FF2F19" w:rsidRDefault="00313A4E" w:rsidP="00443208">
      <w:pPr>
        <w:ind w:left="0" w:firstLine="0"/>
        <w:jc w:val="both"/>
        <w:rPr>
          <w:b/>
          <w:color w:val="0D0D0D"/>
        </w:rPr>
      </w:pPr>
    </w:p>
    <w:p w:rsidR="00FF2F19" w:rsidRDefault="00313A4E" w:rsidP="00443208">
      <w:pPr>
        <w:pStyle w:val="ListParagraph"/>
        <w:ind w:left="25" w:firstLine="0"/>
        <w:jc w:val="both"/>
        <w:rPr>
          <w:color w:val="0D0D0D"/>
        </w:rPr>
      </w:pPr>
      <w:r>
        <w:rPr>
          <w:color w:val="0D0D0D"/>
        </w:rPr>
        <w:t xml:space="preserve">The Transport for Lancashire Committee has not met since the last ordinary meeting of the Lancashire Enterprise </w:t>
      </w:r>
      <w:r>
        <w:rPr>
          <w:color w:val="0D0D0D"/>
        </w:rPr>
        <w:t>Partnership Board held on 11 February 2019.</w:t>
      </w:r>
    </w:p>
    <w:p w:rsidR="00FF2F19" w:rsidRDefault="00313A4E" w:rsidP="00443208">
      <w:pPr>
        <w:pStyle w:val="ListParagraph"/>
        <w:ind w:left="25" w:firstLine="0"/>
        <w:jc w:val="both"/>
        <w:rPr>
          <w:color w:val="0D0D0D"/>
        </w:rPr>
      </w:pPr>
    </w:p>
    <w:p w:rsidR="00FF2F19" w:rsidRDefault="00313A4E" w:rsidP="00443208">
      <w:pPr>
        <w:pStyle w:val="ListParagraph"/>
        <w:ind w:left="25" w:firstLine="0"/>
        <w:jc w:val="both"/>
        <w:rPr>
          <w:color w:val="0D0D0D"/>
        </w:rPr>
      </w:pPr>
      <w:r>
        <w:rPr>
          <w:color w:val="0D0D0D"/>
        </w:rPr>
        <w:t xml:space="preserve">Full agendas and minutes for Transport for Lancashire meetings can be accessed here:  </w:t>
      </w:r>
      <w:hyperlink r:id="rId9" w:history="1">
        <w:r>
          <w:rPr>
            <w:rStyle w:val="Hyperlink"/>
          </w:rPr>
          <w:t>http://council.lancashire.gov.uk/ieListMeet</w:t>
        </w:r>
        <w:r>
          <w:rPr>
            <w:rStyle w:val="Hyperlink"/>
          </w:rPr>
          <w:t>ings.aspx?CommitteeId=956</w:t>
        </w:r>
      </w:hyperlink>
    </w:p>
    <w:p w:rsidR="00FF2F19" w:rsidRDefault="00313A4E" w:rsidP="00313A4E">
      <w:pPr>
        <w:ind w:left="0" w:firstLine="0"/>
        <w:jc w:val="both"/>
        <w:rPr>
          <w:color w:val="0D0D0D"/>
        </w:rPr>
      </w:pPr>
    </w:p>
    <w:p w:rsidR="00313A4E" w:rsidRPr="00313A4E" w:rsidRDefault="00313A4E" w:rsidP="00313A4E">
      <w:pPr>
        <w:ind w:left="0" w:firstLine="0"/>
        <w:jc w:val="both"/>
        <w:rPr>
          <w:color w:val="0D0D0D"/>
        </w:rPr>
      </w:pPr>
    </w:p>
    <w:p w:rsidR="00FF2F19" w:rsidRDefault="00313A4E" w:rsidP="00443208">
      <w:pPr>
        <w:pStyle w:val="ListParagraph"/>
        <w:numPr>
          <w:ilvl w:val="0"/>
          <w:numId w:val="4"/>
        </w:numPr>
        <w:spacing w:line="242" w:lineRule="auto"/>
        <w:ind w:left="426" w:hanging="426"/>
        <w:jc w:val="both"/>
        <w:rPr>
          <w:b/>
          <w:color w:val="0D0D0D"/>
        </w:rPr>
      </w:pPr>
      <w:r>
        <w:rPr>
          <w:b/>
          <w:color w:val="0D0D0D"/>
        </w:rPr>
        <w:t>C</w:t>
      </w:r>
      <w:r>
        <w:rPr>
          <w:b/>
          <w:color w:val="0D0D0D"/>
        </w:rPr>
        <w:t>ity Deal Executive and Stewardship Board</w:t>
      </w:r>
    </w:p>
    <w:p w:rsidR="00FF2F19" w:rsidRDefault="00313A4E" w:rsidP="00443208">
      <w:pPr>
        <w:ind w:left="0" w:firstLine="0"/>
        <w:jc w:val="both"/>
        <w:rPr>
          <w:b/>
          <w:color w:val="0D0D0D"/>
        </w:rPr>
      </w:pPr>
    </w:p>
    <w:p w:rsidR="009700A7" w:rsidRDefault="00313A4E" w:rsidP="00443208">
      <w:pPr>
        <w:ind w:left="0" w:firstLine="0"/>
        <w:jc w:val="both"/>
        <w:rPr>
          <w:b/>
          <w:color w:val="0D0D0D"/>
        </w:rPr>
      </w:pPr>
      <w:r>
        <w:rPr>
          <w:b/>
          <w:color w:val="0D0D0D"/>
        </w:rPr>
        <w:t>5 February 2019 – City Deal Executive and Stewardship Board</w:t>
      </w:r>
    </w:p>
    <w:p w:rsidR="009700A7" w:rsidRDefault="00313A4E" w:rsidP="00443208">
      <w:pPr>
        <w:ind w:left="0" w:firstLine="0"/>
        <w:jc w:val="both"/>
        <w:rPr>
          <w:b/>
          <w:color w:val="0D0D0D"/>
        </w:rPr>
      </w:pPr>
    </w:p>
    <w:p w:rsidR="00FF2F19" w:rsidRPr="009700A7" w:rsidRDefault="00313A4E" w:rsidP="00443208">
      <w:pPr>
        <w:ind w:left="0" w:firstLine="0"/>
        <w:jc w:val="both"/>
        <w:rPr>
          <w:color w:val="0D0D0D"/>
        </w:rPr>
      </w:pPr>
      <w:r w:rsidRPr="009700A7">
        <w:rPr>
          <w:color w:val="0D0D0D"/>
        </w:rPr>
        <w:t xml:space="preserve">The Combined City Deal Executive and Stewardship Board met on </w:t>
      </w:r>
      <w:r>
        <w:rPr>
          <w:color w:val="0D0D0D"/>
        </w:rPr>
        <w:t>5 February</w:t>
      </w:r>
      <w:r w:rsidRPr="009700A7">
        <w:rPr>
          <w:color w:val="0D0D0D"/>
        </w:rPr>
        <w:t xml:space="preserve"> 201</w:t>
      </w:r>
      <w:r>
        <w:rPr>
          <w:color w:val="0D0D0D"/>
        </w:rPr>
        <w:t>9</w:t>
      </w:r>
      <w:r w:rsidRPr="009700A7">
        <w:rPr>
          <w:color w:val="0D0D0D"/>
        </w:rPr>
        <w:t xml:space="preserve"> and considered / approved the following:</w:t>
      </w:r>
    </w:p>
    <w:p w:rsidR="00FF2F19" w:rsidRPr="005D00D3" w:rsidRDefault="00313A4E" w:rsidP="00443208">
      <w:pPr>
        <w:ind w:left="0" w:firstLine="0"/>
        <w:jc w:val="both"/>
        <w:rPr>
          <w:color w:val="0D0D0D"/>
          <w:highlight w:val="yellow"/>
        </w:rPr>
      </w:pPr>
    </w:p>
    <w:p w:rsidR="009700A7" w:rsidRDefault="00313A4E" w:rsidP="00443208">
      <w:pPr>
        <w:pStyle w:val="ListParagraph"/>
        <w:numPr>
          <w:ilvl w:val="0"/>
          <w:numId w:val="6"/>
        </w:numPr>
        <w:spacing w:line="244" w:lineRule="auto"/>
        <w:jc w:val="both"/>
        <w:rPr>
          <w:color w:val="0D0D0D"/>
        </w:rPr>
      </w:pPr>
      <w:r w:rsidRPr="009700A7">
        <w:rPr>
          <w:b/>
          <w:color w:val="0D0D0D"/>
        </w:rPr>
        <w:t>P</w:t>
      </w:r>
      <w:r w:rsidRPr="009700A7">
        <w:rPr>
          <w:b/>
          <w:color w:val="0D0D0D"/>
        </w:rPr>
        <w:t xml:space="preserve">erformance Monitoring Report </w:t>
      </w:r>
      <w:r>
        <w:rPr>
          <w:b/>
          <w:color w:val="0D0D0D"/>
        </w:rPr>
        <w:t xml:space="preserve">- </w:t>
      </w:r>
      <w:r w:rsidRPr="009700A7">
        <w:rPr>
          <w:color w:val="0D0D0D"/>
        </w:rPr>
        <w:t>The Executive / Stewardship Board were provided with an update on performance for the period April-September 2018</w:t>
      </w:r>
      <w:r>
        <w:rPr>
          <w:color w:val="0D0D0D"/>
        </w:rPr>
        <w:t>.</w:t>
      </w:r>
    </w:p>
    <w:p w:rsidR="00EB01C1" w:rsidRDefault="00313A4E" w:rsidP="00443208">
      <w:pPr>
        <w:pStyle w:val="ListParagraph"/>
        <w:spacing w:line="244" w:lineRule="auto"/>
        <w:ind w:firstLine="0"/>
        <w:jc w:val="both"/>
        <w:rPr>
          <w:color w:val="0D0D0D"/>
        </w:rPr>
      </w:pPr>
    </w:p>
    <w:p w:rsidR="009700A7" w:rsidRDefault="00313A4E" w:rsidP="00443208">
      <w:pPr>
        <w:pStyle w:val="ListParagraph"/>
        <w:numPr>
          <w:ilvl w:val="0"/>
          <w:numId w:val="6"/>
        </w:numPr>
        <w:spacing w:line="244" w:lineRule="auto"/>
        <w:jc w:val="both"/>
        <w:rPr>
          <w:color w:val="0D0D0D"/>
        </w:rPr>
      </w:pPr>
      <w:r>
        <w:rPr>
          <w:b/>
          <w:color w:val="0D0D0D"/>
        </w:rPr>
        <w:t>Homes England Quarterly Monitoring Progress Update</w:t>
      </w:r>
      <w:r w:rsidRPr="00EB01C1">
        <w:rPr>
          <w:color w:val="0D0D0D"/>
        </w:rPr>
        <w:t xml:space="preserve"> </w:t>
      </w:r>
      <w:r>
        <w:rPr>
          <w:color w:val="0D0D0D"/>
        </w:rPr>
        <w:t xml:space="preserve">- </w:t>
      </w:r>
      <w:r w:rsidRPr="009700A7">
        <w:rPr>
          <w:color w:val="0D0D0D"/>
        </w:rPr>
        <w:t xml:space="preserve">The Executive / Stewardship Board were provided with an </w:t>
      </w:r>
      <w:r w:rsidRPr="009700A7">
        <w:rPr>
          <w:color w:val="0D0D0D"/>
        </w:rPr>
        <w:t>update</w:t>
      </w:r>
      <w:r>
        <w:rPr>
          <w:color w:val="0D0D0D"/>
        </w:rPr>
        <w:t xml:space="preserve"> on the Homes England sites.</w:t>
      </w:r>
    </w:p>
    <w:p w:rsidR="00EB01C1" w:rsidRPr="00EB01C1" w:rsidRDefault="00313A4E" w:rsidP="00443208">
      <w:pPr>
        <w:spacing w:line="244" w:lineRule="auto"/>
        <w:ind w:left="0" w:firstLine="0"/>
        <w:jc w:val="both"/>
        <w:rPr>
          <w:color w:val="0D0D0D"/>
        </w:rPr>
      </w:pPr>
    </w:p>
    <w:p w:rsidR="00EB01C1" w:rsidRDefault="00313A4E" w:rsidP="00443208">
      <w:pPr>
        <w:pStyle w:val="ListParagraph"/>
        <w:numPr>
          <w:ilvl w:val="0"/>
          <w:numId w:val="6"/>
        </w:numPr>
        <w:spacing w:line="244" w:lineRule="auto"/>
        <w:jc w:val="both"/>
        <w:rPr>
          <w:color w:val="0D0D0D"/>
        </w:rPr>
      </w:pPr>
      <w:r>
        <w:rPr>
          <w:b/>
          <w:color w:val="0D0D0D"/>
        </w:rPr>
        <w:t xml:space="preserve">City Deal review </w:t>
      </w:r>
      <w:r w:rsidRPr="00EB01C1">
        <w:rPr>
          <w:color w:val="0D0D0D"/>
        </w:rPr>
        <w:t>-</w:t>
      </w:r>
      <w:r>
        <w:rPr>
          <w:color w:val="0D0D0D"/>
        </w:rPr>
        <w:t xml:space="preserve"> </w:t>
      </w:r>
      <w:r w:rsidRPr="00EB01C1">
        <w:rPr>
          <w:color w:val="0D0D0D"/>
        </w:rPr>
        <w:t>The Executive / Stewardship Board received a report in Part II (Private and Confidential)</w:t>
      </w:r>
      <w:r>
        <w:rPr>
          <w:color w:val="0D0D0D"/>
        </w:rPr>
        <w:t xml:space="preserve"> providing an update on progress made on financing for the schemes and other matters. A number of recommendations were made noting the current position and requesting further work and analysis from officers on the City Deal Heads of Terms, including furthe</w:t>
      </w:r>
      <w:r>
        <w:rPr>
          <w:color w:val="0D0D0D"/>
        </w:rPr>
        <w:t>r work from Steer</w:t>
      </w:r>
    </w:p>
    <w:p w:rsidR="00EB01C1" w:rsidRPr="00EB01C1" w:rsidRDefault="00313A4E" w:rsidP="00443208">
      <w:pPr>
        <w:pStyle w:val="ListParagraph"/>
        <w:jc w:val="both"/>
        <w:rPr>
          <w:color w:val="0D0D0D"/>
        </w:rPr>
      </w:pPr>
    </w:p>
    <w:p w:rsidR="00EB01C1" w:rsidRDefault="00313A4E" w:rsidP="00443208">
      <w:pPr>
        <w:pStyle w:val="ListParagraph"/>
        <w:numPr>
          <w:ilvl w:val="0"/>
          <w:numId w:val="6"/>
        </w:numPr>
        <w:spacing w:line="244" w:lineRule="auto"/>
        <w:jc w:val="both"/>
        <w:rPr>
          <w:b/>
          <w:color w:val="0D0D0D"/>
        </w:rPr>
      </w:pPr>
      <w:r w:rsidRPr="00EB01C1">
        <w:rPr>
          <w:b/>
          <w:color w:val="0D0D0D"/>
        </w:rPr>
        <w:t xml:space="preserve">South Ribble Western Distributor and Preston Western Distributor – Progression of Business Cases </w:t>
      </w:r>
      <w:r>
        <w:rPr>
          <w:b/>
          <w:color w:val="0D0D0D"/>
        </w:rPr>
        <w:t>–</w:t>
      </w:r>
      <w:r w:rsidRPr="00EB01C1">
        <w:rPr>
          <w:b/>
          <w:color w:val="0D0D0D"/>
        </w:rPr>
        <w:t xml:space="preserve"> </w:t>
      </w:r>
      <w:r w:rsidRPr="00EB01C1">
        <w:rPr>
          <w:color w:val="0D0D0D"/>
        </w:rPr>
        <w:t>The Executive / Stewardship Board received a report in Part II (Private and Confidential)</w:t>
      </w:r>
      <w:r>
        <w:rPr>
          <w:color w:val="0D0D0D"/>
        </w:rPr>
        <w:t xml:space="preserve"> on the above schemes, expressed support for the </w:t>
      </w:r>
      <w:r>
        <w:rPr>
          <w:color w:val="0D0D0D"/>
        </w:rPr>
        <w:t>schemes and approved a way forward, including the submission of relevant business cases</w:t>
      </w:r>
    </w:p>
    <w:p w:rsidR="00EB01C1" w:rsidRPr="00EB01C1" w:rsidRDefault="00313A4E" w:rsidP="00443208">
      <w:pPr>
        <w:pStyle w:val="ListParagraph"/>
        <w:jc w:val="both"/>
        <w:rPr>
          <w:b/>
          <w:color w:val="0D0D0D"/>
        </w:rPr>
      </w:pPr>
    </w:p>
    <w:p w:rsidR="00FF2F19" w:rsidRPr="005D00D3" w:rsidRDefault="00313A4E" w:rsidP="00443208">
      <w:pPr>
        <w:ind w:left="0" w:firstLine="0"/>
        <w:jc w:val="both"/>
        <w:rPr>
          <w:b/>
          <w:color w:val="0D0D0D"/>
          <w:highlight w:val="yellow"/>
        </w:rPr>
      </w:pPr>
    </w:p>
    <w:p w:rsidR="00FF2F19" w:rsidRPr="00EB01C1" w:rsidRDefault="00313A4E" w:rsidP="00443208">
      <w:pPr>
        <w:ind w:left="0" w:firstLine="0"/>
        <w:jc w:val="both"/>
        <w:rPr>
          <w:b/>
          <w:color w:val="0D0D0D"/>
        </w:rPr>
      </w:pPr>
      <w:r w:rsidRPr="00EB01C1">
        <w:rPr>
          <w:b/>
          <w:color w:val="0D0D0D"/>
        </w:rPr>
        <w:t>12 March 2019 – City Deal Executive and Stewardship Board Meeting</w:t>
      </w:r>
    </w:p>
    <w:p w:rsidR="00FF2F19" w:rsidRPr="005D00D3" w:rsidRDefault="00313A4E" w:rsidP="00443208">
      <w:pPr>
        <w:ind w:left="0" w:firstLine="0"/>
        <w:jc w:val="both"/>
        <w:rPr>
          <w:b/>
          <w:color w:val="0D0D0D"/>
          <w:highlight w:val="yellow"/>
        </w:rPr>
      </w:pPr>
    </w:p>
    <w:p w:rsidR="00FF2F19" w:rsidRPr="00EB01C1" w:rsidRDefault="00313A4E" w:rsidP="00443208">
      <w:pPr>
        <w:ind w:left="0" w:firstLine="0"/>
        <w:jc w:val="both"/>
        <w:rPr>
          <w:color w:val="0D0D0D"/>
        </w:rPr>
      </w:pPr>
      <w:r w:rsidRPr="00EB01C1">
        <w:rPr>
          <w:color w:val="0D0D0D"/>
        </w:rPr>
        <w:t xml:space="preserve">The Combined City Deal Executive and Stewardship Board met on </w:t>
      </w:r>
      <w:r>
        <w:rPr>
          <w:color w:val="0D0D0D"/>
        </w:rPr>
        <w:t>12 March 2019</w:t>
      </w:r>
      <w:r w:rsidRPr="00EB01C1">
        <w:rPr>
          <w:color w:val="0D0D0D"/>
        </w:rPr>
        <w:t xml:space="preserve"> and considered / appr</w:t>
      </w:r>
      <w:r w:rsidRPr="00EB01C1">
        <w:rPr>
          <w:color w:val="0D0D0D"/>
        </w:rPr>
        <w:t>oved the following:</w:t>
      </w:r>
    </w:p>
    <w:p w:rsidR="00FF2F19" w:rsidRPr="00EB01C1" w:rsidRDefault="00313A4E" w:rsidP="00443208">
      <w:pPr>
        <w:ind w:left="0" w:firstLine="0"/>
        <w:jc w:val="both"/>
        <w:rPr>
          <w:b/>
          <w:color w:val="0D0D0D"/>
        </w:rPr>
      </w:pPr>
    </w:p>
    <w:p w:rsidR="00EB01C1" w:rsidRPr="00383074" w:rsidRDefault="00313A4E" w:rsidP="00443208">
      <w:pPr>
        <w:pStyle w:val="ListParagraph"/>
        <w:numPr>
          <w:ilvl w:val="0"/>
          <w:numId w:val="18"/>
        </w:numPr>
        <w:jc w:val="both"/>
        <w:rPr>
          <w:b/>
          <w:color w:val="0D0D0D"/>
        </w:rPr>
      </w:pPr>
      <w:r w:rsidRPr="00EB01C1">
        <w:rPr>
          <w:b/>
          <w:color w:val="0D0D0D"/>
        </w:rPr>
        <w:t>Homes England Quarterly Monitoring Progress Update</w:t>
      </w:r>
      <w:r w:rsidRPr="00EB01C1">
        <w:rPr>
          <w:color w:val="0D0D0D"/>
        </w:rPr>
        <w:t xml:space="preserve"> - The Executive / Stewardship Board were provided with an update on the Homes England sites</w:t>
      </w:r>
      <w:r>
        <w:rPr>
          <w:color w:val="0D0D0D"/>
        </w:rPr>
        <w:t>.</w:t>
      </w:r>
    </w:p>
    <w:p w:rsidR="00383074" w:rsidRPr="00EB01C1" w:rsidRDefault="00313A4E" w:rsidP="00443208">
      <w:pPr>
        <w:pStyle w:val="ListParagraph"/>
        <w:ind w:firstLine="0"/>
        <w:jc w:val="both"/>
        <w:rPr>
          <w:b/>
          <w:color w:val="0D0D0D"/>
        </w:rPr>
      </w:pPr>
    </w:p>
    <w:p w:rsidR="00EB01C1" w:rsidRPr="00383074" w:rsidRDefault="00313A4E" w:rsidP="00443208">
      <w:pPr>
        <w:pStyle w:val="ListParagraph"/>
        <w:numPr>
          <w:ilvl w:val="0"/>
          <w:numId w:val="18"/>
        </w:numPr>
        <w:jc w:val="both"/>
        <w:rPr>
          <w:b/>
          <w:color w:val="0D0D0D"/>
        </w:rPr>
      </w:pPr>
      <w:r>
        <w:rPr>
          <w:b/>
          <w:color w:val="0D0D0D"/>
        </w:rPr>
        <w:t xml:space="preserve">City Deal Transport Plans Update - </w:t>
      </w:r>
      <w:r w:rsidRPr="00EB01C1">
        <w:rPr>
          <w:color w:val="0D0D0D"/>
        </w:rPr>
        <w:t>The Executive / Stewardship Board</w:t>
      </w:r>
      <w:r>
        <w:rPr>
          <w:color w:val="0D0D0D"/>
        </w:rPr>
        <w:t xml:space="preserve"> considered an update on plans for city transport, public transport corridor, local centres, walking and cycling plans. The Board noted the plans and their ongoing development. </w:t>
      </w:r>
    </w:p>
    <w:p w:rsidR="00383074" w:rsidRPr="00383074" w:rsidRDefault="00313A4E" w:rsidP="00443208">
      <w:pPr>
        <w:pStyle w:val="ListParagraph"/>
        <w:jc w:val="both"/>
        <w:rPr>
          <w:b/>
          <w:color w:val="0D0D0D"/>
        </w:rPr>
      </w:pPr>
    </w:p>
    <w:p w:rsidR="00383074" w:rsidRPr="00383074" w:rsidRDefault="00313A4E" w:rsidP="00443208">
      <w:pPr>
        <w:pStyle w:val="ListParagraph"/>
        <w:numPr>
          <w:ilvl w:val="0"/>
          <w:numId w:val="18"/>
        </w:numPr>
        <w:jc w:val="both"/>
        <w:rPr>
          <w:b/>
          <w:color w:val="0D0D0D"/>
        </w:rPr>
      </w:pPr>
      <w:r>
        <w:rPr>
          <w:b/>
          <w:color w:val="0D0D0D"/>
        </w:rPr>
        <w:t>City Deal Review Update -</w:t>
      </w:r>
      <w:r w:rsidRPr="00383074">
        <w:rPr>
          <w:color w:val="0D0D0D"/>
        </w:rPr>
        <w:t xml:space="preserve"> </w:t>
      </w:r>
      <w:r w:rsidRPr="00EB01C1">
        <w:rPr>
          <w:color w:val="0D0D0D"/>
        </w:rPr>
        <w:t>The Executive / Stewardship Board</w:t>
      </w:r>
      <w:r>
        <w:rPr>
          <w:color w:val="0D0D0D"/>
        </w:rPr>
        <w:t xml:space="preserve"> considered an upd</w:t>
      </w:r>
      <w:r>
        <w:rPr>
          <w:color w:val="0D0D0D"/>
        </w:rPr>
        <w:t>ate on the City Deal review. Work continues on the development of the Heads of Terms, alongside proposals for revised governance arrangements, infrastructure delivery plan, a revised financial model and communications plan, with the aim of these being form</w:t>
      </w:r>
      <w:r>
        <w:rPr>
          <w:color w:val="0D0D0D"/>
        </w:rPr>
        <w:t>ally adopted in the summer. The Board noted the update provided and the resolution of the previous meeting regarding the agreed timescales for the City Deal Review.</w:t>
      </w:r>
    </w:p>
    <w:p w:rsidR="00383074" w:rsidRPr="00383074" w:rsidRDefault="00313A4E" w:rsidP="00443208">
      <w:pPr>
        <w:pStyle w:val="ListParagraph"/>
        <w:jc w:val="both"/>
        <w:rPr>
          <w:b/>
          <w:color w:val="0D0D0D"/>
        </w:rPr>
      </w:pPr>
    </w:p>
    <w:p w:rsidR="00383074" w:rsidRPr="00383074" w:rsidRDefault="00313A4E" w:rsidP="00443208">
      <w:pPr>
        <w:pStyle w:val="ListParagraph"/>
        <w:numPr>
          <w:ilvl w:val="0"/>
          <w:numId w:val="18"/>
        </w:numPr>
        <w:jc w:val="both"/>
        <w:rPr>
          <w:b/>
          <w:color w:val="0D0D0D"/>
        </w:rPr>
      </w:pPr>
      <w:r>
        <w:rPr>
          <w:b/>
          <w:color w:val="0D0D0D"/>
        </w:rPr>
        <w:t>Infrastructure Delivery Update – 2018/19 Q3 -</w:t>
      </w:r>
      <w:r w:rsidRPr="00383074">
        <w:rPr>
          <w:color w:val="0D0D0D"/>
        </w:rPr>
        <w:t xml:space="preserve"> </w:t>
      </w:r>
      <w:r w:rsidRPr="00EB01C1">
        <w:rPr>
          <w:color w:val="0D0D0D"/>
        </w:rPr>
        <w:t>The Executive / Stewardship Board</w:t>
      </w:r>
      <w:r>
        <w:rPr>
          <w:color w:val="0D0D0D"/>
        </w:rPr>
        <w:t xml:space="preserve"> received t</w:t>
      </w:r>
      <w:r>
        <w:rPr>
          <w:color w:val="0D0D0D"/>
        </w:rPr>
        <w:t>he update for the period October – December 2018, noting updates on the A582, the Preston Western Distributor and East West Link Road, and the Bamber Bridge Town Centre Improvements scheme.</w:t>
      </w:r>
    </w:p>
    <w:p w:rsidR="00383074" w:rsidRPr="00383074" w:rsidRDefault="00313A4E" w:rsidP="00443208">
      <w:pPr>
        <w:pStyle w:val="ListParagraph"/>
        <w:jc w:val="both"/>
        <w:rPr>
          <w:b/>
          <w:color w:val="0D0D0D"/>
        </w:rPr>
      </w:pPr>
    </w:p>
    <w:p w:rsidR="00383074" w:rsidRPr="00EA0494" w:rsidRDefault="00313A4E" w:rsidP="00443208">
      <w:pPr>
        <w:pStyle w:val="ListParagraph"/>
        <w:numPr>
          <w:ilvl w:val="0"/>
          <w:numId w:val="18"/>
        </w:numPr>
        <w:jc w:val="both"/>
        <w:rPr>
          <w:b/>
          <w:color w:val="0D0D0D"/>
        </w:rPr>
      </w:pPr>
      <w:r>
        <w:rPr>
          <w:b/>
          <w:color w:val="0D0D0D"/>
        </w:rPr>
        <w:t xml:space="preserve">City Deal Finance Monitoring Report – 2018/19 Q3 - </w:t>
      </w:r>
      <w:r w:rsidRPr="00EB01C1">
        <w:rPr>
          <w:color w:val="0D0D0D"/>
        </w:rPr>
        <w:t>The Executiv</w:t>
      </w:r>
      <w:r>
        <w:rPr>
          <w:color w:val="0D0D0D"/>
        </w:rPr>
        <w:t xml:space="preserve">e </w:t>
      </w:r>
      <w:r>
        <w:rPr>
          <w:color w:val="0D0D0D"/>
        </w:rPr>
        <w:t>/ Stewardship Board received the Finance Monitoring</w:t>
      </w:r>
      <w:r w:rsidRPr="00EB01C1">
        <w:rPr>
          <w:color w:val="0D0D0D"/>
        </w:rPr>
        <w:t xml:space="preserve"> report in Part II (Private and Confidential)</w:t>
      </w:r>
      <w:r>
        <w:rPr>
          <w:color w:val="0D0D0D"/>
        </w:rPr>
        <w:t>, including discussion of potential opportunities presented by Homes England.</w:t>
      </w:r>
    </w:p>
    <w:p w:rsidR="00EA0494" w:rsidRPr="00EA0494" w:rsidRDefault="00313A4E" w:rsidP="00443208">
      <w:pPr>
        <w:pStyle w:val="ListParagraph"/>
        <w:jc w:val="both"/>
        <w:rPr>
          <w:b/>
          <w:color w:val="0D0D0D"/>
        </w:rPr>
      </w:pPr>
    </w:p>
    <w:p w:rsidR="00EA0494" w:rsidRPr="00EB01C1" w:rsidRDefault="00313A4E" w:rsidP="00443208">
      <w:pPr>
        <w:pStyle w:val="ListParagraph"/>
        <w:numPr>
          <w:ilvl w:val="0"/>
          <w:numId w:val="18"/>
        </w:numPr>
        <w:jc w:val="both"/>
        <w:rPr>
          <w:b/>
          <w:color w:val="0D0D0D"/>
        </w:rPr>
      </w:pPr>
      <w:r>
        <w:rPr>
          <w:b/>
          <w:color w:val="0D0D0D"/>
        </w:rPr>
        <w:t>Procurement of Penwortham/ City Centre Public Transport Priority Corridor Improve</w:t>
      </w:r>
      <w:r>
        <w:rPr>
          <w:b/>
          <w:color w:val="0D0D0D"/>
        </w:rPr>
        <w:t xml:space="preserve">ment Works - </w:t>
      </w:r>
      <w:r w:rsidRPr="00EB01C1">
        <w:rPr>
          <w:color w:val="0D0D0D"/>
        </w:rPr>
        <w:t>The Executive / Stewardship Board received a report in Part II (Private and Confidential)</w:t>
      </w:r>
      <w:r>
        <w:rPr>
          <w:color w:val="0D0D0D"/>
        </w:rPr>
        <w:t xml:space="preserve"> on the above scheme. The Board noted the scope of the scheme and approved a formal competitive tender process for the scheme delivery.</w:t>
      </w:r>
    </w:p>
    <w:p w:rsidR="00EB01C1" w:rsidRPr="00EB01C1" w:rsidRDefault="00313A4E" w:rsidP="00443208">
      <w:pPr>
        <w:ind w:left="0" w:firstLine="0"/>
        <w:jc w:val="both"/>
        <w:rPr>
          <w:b/>
          <w:color w:val="0D0D0D"/>
        </w:rPr>
      </w:pPr>
    </w:p>
    <w:p w:rsidR="00FF2F19" w:rsidRDefault="00313A4E" w:rsidP="00443208">
      <w:pPr>
        <w:pStyle w:val="ListParagraph"/>
        <w:ind w:left="25" w:firstLine="0"/>
        <w:jc w:val="both"/>
      </w:pPr>
      <w:r>
        <w:rPr>
          <w:color w:val="0D0D0D"/>
        </w:rPr>
        <w:t xml:space="preserve">Full agendas and </w:t>
      </w:r>
      <w:r>
        <w:rPr>
          <w:color w:val="0D0D0D"/>
        </w:rPr>
        <w:t xml:space="preserve">minutes for the Combined City Deal meetings can be accessed here:  </w:t>
      </w:r>
      <w:hyperlink r:id="rId10" w:history="1">
        <w:r>
          <w:rPr>
            <w:rStyle w:val="Hyperlink"/>
          </w:rPr>
          <w:t>http://council.lancashire.gov.uk/ieListMeetings.aspx?CommitteeID=1072</w:t>
        </w:r>
      </w:hyperlink>
      <w:r>
        <w:rPr>
          <w:color w:val="0D0D0D"/>
        </w:rPr>
        <w:t xml:space="preserve"> </w:t>
      </w:r>
    </w:p>
    <w:p w:rsidR="00FF2F19" w:rsidRDefault="00313A4E" w:rsidP="00443208">
      <w:pPr>
        <w:ind w:left="0" w:firstLine="0"/>
        <w:jc w:val="both"/>
        <w:rPr>
          <w:b/>
          <w:color w:val="0D0D0D"/>
        </w:rPr>
      </w:pPr>
    </w:p>
    <w:p w:rsidR="00313A4E" w:rsidRDefault="00313A4E" w:rsidP="00443208">
      <w:pPr>
        <w:ind w:left="0" w:firstLine="0"/>
        <w:jc w:val="both"/>
        <w:rPr>
          <w:b/>
          <w:color w:val="0D0D0D"/>
        </w:rPr>
      </w:pPr>
    </w:p>
    <w:p w:rsidR="00FF2F19" w:rsidRDefault="00313A4E" w:rsidP="00443208">
      <w:pPr>
        <w:pStyle w:val="ListParagraph"/>
        <w:numPr>
          <w:ilvl w:val="0"/>
          <w:numId w:val="4"/>
        </w:numPr>
        <w:spacing w:line="242" w:lineRule="auto"/>
        <w:ind w:left="426" w:hanging="426"/>
        <w:jc w:val="both"/>
        <w:rPr>
          <w:b/>
          <w:color w:val="0D0D0D"/>
        </w:rPr>
      </w:pPr>
      <w:r>
        <w:rPr>
          <w:b/>
          <w:color w:val="0D0D0D"/>
        </w:rPr>
        <w:t xml:space="preserve">Growth Deal Management Board </w:t>
      </w:r>
    </w:p>
    <w:p w:rsidR="00FF2F19" w:rsidRDefault="00313A4E" w:rsidP="00443208">
      <w:pPr>
        <w:ind w:left="0" w:firstLine="0"/>
        <w:jc w:val="both"/>
        <w:rPr>
          <w:color w:val="0D0D0D"/>
        </w:rPr>
      </w:pPr>
    </w:p>
    <w:p w:rsidR="00FF2F19" w:rsidRDefault="00313A4E" w:rsidP="00443208">
      <w:pPr>
        <w:ind w:left="0" w:firstLine="0"/>
        <w:jc w:val="both"/>
        <w:rPr>
          <w:color w:val="0D0D0D"/>
        </w:rPr>
      </w:pPr>
      <w:r>
        <w:rPr>
          <w:color w:val="0D0D0D"/>
        </w:rPr>
        <w:t>The Growth Deal Management Board has not met since the last ordinary meeting of the Lancashire Enterprise Partnership Board held on 11 February 2019.</w:t>
      </w:r>
    </w:p>
    <w:p w:rsidR="00FF2F19" w:rsidRDefault="00313A4E" w:rsidP="00443208">
      <w:pPr>
        <w:ind w:left="0" w:firstLine="0"/>
        <w:jc w:val="both"/>
        <w:rPr>
          <w:color w:val="0D0D0D"/>
        </w:rPr>
      </w:pPr>
    </w:p>
    <w:p w:rsidR="00FF2F19" w:rsidRDefault="00313A4E" w:rsidP="00443208">
      <w:pPr>
        <w:ind w:left="0" w:firstLine="0"/>
        <w:jc w:val="both"/>
        <w:rPr>
          <w:color w:val="0D0D0D"/>
        </w:rPr>
      </w:pPr>
      <w:r>
        <w:rPr>
          <w:color w:val="0D0D0D"/>
        </w:rPr>
        <w:lastRenderedPageBreak/>
        <w:t xml:space="preserve">The reports and minutes for Growth Deal Management Board meetings can be accessed here: </w:t>
      </w:r>
    </w:p>
    <w:p w:rsidR="00FF2F19" w:rsidRDefault="00313A4E" w:rsidP="00443208">
      <w:pPr>
        <w:ind w:left="0" w:firstLine="0"/>
        <w:jc w:val="both"/>
        <w:rPr>
          <w:color w:val="0D0D0D"/>
        </w:rPr>
      </w:pPr>
      <w:hyperlink r:id="rId11" w:history="1">
        <w:r>
          <w:rPr>
            <w:rStyle w:val="Hyperlink"/>
          </w:rPr>
          <w:t>http://council.lancashire.gov.uk/ieListMeetings.aspx?CommitteeID=1218</w:t>
        </w:r>
      </w:hyperlink>
    </w:p>
    <w:p w:rsidR="00FF2F19" w:rsidRDefault="00313A4E" w:rsidP="00443208">
      <w:pPr>
        <w:ind w:left="0" w:firstLine="0"/>
        <w:jc w:val="both"/>
      </w:pPr>
    </w:p>
    <w:p w:rsidR="00FF2F19" w:rsidRDefault="00313A4E" w:rsidP="00443208">
      <w:pPr>
        <w:ind w:left="0" w:firstLine="0"/>
        <w:jc w:val="both"/>
      </w:pPr>
    </w:p>
    <w:p w:rsidR="00FF2F19" w:rsidRDefault="00313A4E" w:rsidP="00443208">
      <w:pPr>
        <w:pStyle w:val="ListParagraph"/>
        <w:numPr>
          <w:ilvl w:val="0"/>
          <w:numId w:val="4"/>
        </w:numPr>
        <w:spacing w:line="242" w:lineRule="auto"/>
        <w:jc w:val="both"/>
        <w:rPr>
          <w:b/>
          <w:color w:val="0D0D0D"/>
        </w:rPr>
      </w:pPr>
      <w:r>
        <w:rPr>
          <w:b/>
          <w:color w:val="0D0D0D"/>
        </w:rPr>
        <w:t>Enterprise Zone Governance Committee</w:t>
      </w:r>
    </w:p>
    <w:p w:rsidR="00FF2F19" w:rsidRDefault="00313A4E" w:rsidP="00443208">
      <w:pPr>
        <w:ind w:left="0" w:firstLine="0"/>
        <w:jc w:val="both"/>
        <w:rPr>
          <w:b/>
          <w:color w:val="0D0D0D"/>
        </w:rPr>
      </w:pPr>
    </w:p>
    <w:p w:rsidR="00FF2F19" w:rsidRPr="00EA0494" w:rsidRDefault="00313A4E" w:rsidP="00443208">
      <w:pPr>
        <w:ind w:left="0" w:firstLine="0"/>
        <w:jc w:val="both"/>
        <w:rPr>
          <w:b/>
          <w:color w:val="0D0D0D"/>
        </w:rPr>
      </w:pPr>
      <w:r w:rsidRPr="00EA0494">
        <w:rPr>
          <w:b/>
          <w:color w:val="0D0D0D"/>
        </w:rPr>
        <w:t>21 March 2019 – Enterprise Zone Governance Committee</w:t>
      </w:r>
    </w:p>
    <w:p w:rsidR="00FF2F19" w:rsidRPr="00EA0494" w:rsidRDefault="00313A4E" w:rsidP="00443208">
      <w:pPr>
        <w:ind w:left="0" w:firstLine="0"/>
        <w:jc w:val="both"/>
        <w:rPr>
          <w:color w:val="0D0D0D"/>
        </w:rPr>
      </w:pPr>
    </w:p>
    <w:p w:rsidR="00FF2F19" w:rsidRDefault="00313A4E" w:rsidP="00443208">
      <w:pPr>
        <w:ind w:left="0" w:firstLine="0"/>
        <w:jc w:val="both"/>
        <w:rPr>
          <w:color w:val="0D0D0D"/>
        </w:rPr>
      </w:pPr>
      <w:r w:rsidRPr="00EA0494">
        <w:rPr>
          <w:color w:val="0D0D0D"/>
        </w:rPr>
        <w:t xml:space="preserve">The Enterprise Zone </w:t>
      </w:r>
      <w:r w:rsidRPr="00EA0494">
        <w:rPr>
          <w:color w:val="0D0D0D"/>
        </w:rPr>
        <w:t>Governance Committee met on 21 March 2019 and considered / approved the following:</w:t>
      </w:r>
    </w:p>
    <w:p w:rsidR="00B423C0" w:rsidRPr="00EA0494" w:rsidRDefault="00313A4E" w:rsidP="00443208">
      <w:pPr>
        <w:ind w:left="0" w:firstLine="0"/>
        <w:jc w:val="both"/>
        <w:rPr>
          <w:color w:val="0D0D0D"/>
        </w:rPr>
      </w:pPr>
    </w:p>
    <w:p w:rsidR="00EA0494" w:rsidRPr="00B423C0" w:rsidRDefault="00313A4E" w:rsidP="00443208">
      <w:pPr>
        <w:pStyle w:val="ListParagraph"/>
        <w:numPr>
          <w:ilvl w:val="0"/>
          <w:numId w:val="9"/>
        </w:numPr>
        <w:spacing w:line="247" w:lineRule="auto"/>
        <w:jc w:val="both"/>
        <w:rPr>
          <w:rFonts w:eastAsia="Times New Roman" w:cs="Times New Roman"/>
          <w:color w:val="auto"/>
        </w:rPr>
      </w:pPr>
      <w:r w:rsidRPr="00B423C0">
        <w:rPr>
          <w:b/>
          <w:color w:val="0D0D0D"/>
        </w:rPr>
        <w:t xml:space="preserve">Blackpool Airport Enterprise Zone Progress Report – </w:t>
      </w:r>
      <w:r w:rsidRPr="00B423C0">
        <w:rPr>
          <w:color w:val="0D0D0D"/>
        </w:rPr>
        <w:t xml:space="preserve">The Committee considered a private and confidential report.  </w:t>
      </w:r>
      <w:r w:rsidRPr="00B423C0">
        <w:rPr>
          <w:rFonts w:eastAsia="Times New Roman" w:cs="Times New Roman"/>
          <w:color w:val="auto"/>
        </w:rPr>
        <w:t xml:space="preserve">It was highlighted that the Blackpool Airport Enterprise </w:t>
      </w:r>
      <w:r w:rsidRPr="00B423C0">
        <w:rPr>
          <w:rFonts w:eastAsia="Times New Roman" w:cs="Times New Roman"/>
          <w:color w:val="auto"/>
        </w:rPr>
        <w:t>Zone Masterplan was available for download from the LAMEC website, and was subject to annual review. An update was provided on the Delivery (Implementation) Plan for the Zone including marketing activity and the development of a risk register.  The Committ</w:t>
      </w:r>
      <w:r w:rsidRPr="00B423C0">
        <w:rPr>
          <w:rFonts w:eastAsia="Times New Roman" w:cs="Times New Roman"/>
          <w:color w:val="auto"/>
        </w:rPr>
        <w:t>ee noted the progress report and endorsed the updated Masterplan as presented.</w:t>
      </w:r>
    </w:p>
    <w:p w:rsidR="00FF2F19" w:rsidRPr="00B423C0" w:rsidRDefault="00313A4E" w:rsidP="00443208">
      <w:pPr>
        <w:ind w:left="0" w:firstLine="0"/>
        <w:jc w:val="both"/>
        <w:rPr>
          <w:color w:val="0D0D0D"/>
        </w:rPr>
      </w:pPr>
    </w:p>
    <w:p w:rsidR="00FF2F19" w:rsidRPr="00B423C0" w:rsidRDefault="00313A4E" w:rsidP="00443208">
      <w:pPr>
        <w:pStyle w:val="ListParagraph"/>
        <w:numPr>
          <w:ilvl w:val="0"/>
          <w:numId w:val="13"/>
        </w:numPr>
        <w:spacing w:line="244" w:lineRule="auto"/>
        <w:jc w:val="both"/>
        <w:rPr>
          <w:b/>
          <w:color w:val="0D0D0D"/>
        </w:rPr>
      </w:pPr>
      <w:r w:rsidRPr="00B423C0">
        <w:rPr>
          <w:b/>
          <w:color w:val="0D0D0D"/>
        </w:rPr>
        <w:t xml:space="preserve">Hillhouse Technology Enterprise Zone Update Report – </w:t>
      </w:r>
      <w:r w:rsidRPr="00B423C0">
        <w:rPr>
          <w:color w:val="0D0D0D"/>
        </w:rPr>
        <w:t>The committee received and noted a private and confidential update reports including Masterplan developments, the implement</w:t>
      </w:r>
      <w:r w:rsidRPr="00B423C0">
        <w:rPr>
          <w:color w:val="0D0D0D"/>
        </w:rPr>
        <w:t>ation plan and marketing. The committee noted the report.</w:t>
      </w:r>
    </w:p>
    <w:p w:rsidR="00FF2F19" w:rsidRPr="00B423C0" w:rsidRDefault="00313A4E" w:rsidP="00443208">
      <w:pPr>
        <w:pStyle w:val="ListParagraph"/>
        <w:spacing w:line="244" w:lineRule="auto"/>
        <w:ind w:firstLine="0"/>
        <w:jc w:val="both"/>
        <w:rPr>
          <w:b/>
          <w:color w:val="0D0D0D"/>
        </w:rPr>
      </w:pPr>
    </w:p>
    <w:p w:rsidR="00FF2F19" w:rsidRPr="00B423C0" w:rsidRDefault="00313A4E" w:rsidP="00443208">
      <w:pPr>
        <w:ind w:left="0" w:firstLine="0"/>
        <w:jc w:val="both"/>
        <w:rPr>
          <w:b/>
          <w:color w:val="0D0D0D"/>
        </w:rPr>
      </w:pPr>
    </w:p>
    <w:p w:rsidR="00FF2F19" w:rsidRPr="00B423C0" w:rsidRDefault="00313A4E" w:rsidP="00443208">
      <w:pPr>
        <w:pStyle w:val="ListParagraph"/>
        <w:numPr>
          <w:ilvl w:val="0"/>
          <w:numId w:val="9"/>
        </w:numPr>
        <w:spacing w:line="247" w:lineRule="auto"/>
        <w:jc w:val="both"/>
        <w:rPr>
          <w:rFonts w:eastAsia="Times New Roman" w:cs="Times New Roman"/>
          <w:color w:val="auto"/>
        </w:rPr>
      </w:pPr>
      <w:r w:rsidRPr="00B423C0">
        <w:rPr>
          <w:b/>
          <w:color w:val="0D0D0D"/>
        </w:rPr>
        <w:t xml:space="preserve">Samlesbury Aerospace Enterprise Zone and Warton Aviation Enterprise Zone – </w:t>
      </w:r>
      <w:r w:rsidRPr="00B423C0">
        <w:rPr>
          <w:color w:val="0D0D0D"/>
        </w:rPr>
        <w:t xml:space="preserve">The Committee received a private and confidential report on both these sites.  </w:t>
      </w:r>
      <w:r w:rsidRPr="00B423C0">
        <w:rPr>
          <w:rFonts w:eastAsia="Times New Roman" w:cs="Times New Roman"/>
          <w:color w:val="auto"/>
        </w:rPr>
        <w:t>With regard to Samlesbury Enterprise Zone</w:t>
      </w:r>
      <w:r w:rsidRPr="00B423C0">
        <w:t xml:space="preserve"> </w:t>
      </w:r>
      <w:r w:rsidRPr="00B423C0">
        <w:t>it was noted that the spine road is now in place an fully operational allowing access through the site. With regards to the Warton Site it was noted that this is a different site in terms of geography and that site visits and strategic discussions are taki</w:t>
      </w:r>
      <w:r w:rsidRPr="00B423C0">
        <w:t>ng place</w:t>
      </w:r>
    </w:p>
    <w:p w:rsidR="00FF2F19" w:rsidRPr="00B423C0" w:rsidRDefault="00313A4E" w:rsidP="00443208">
      <w:pPr>
        <w:ind w:left="0" w:firstLine="0"/>
        <w:jc w:val="both"/>
        <w:rPr>
          <w:rFonts w:eastAsia="Times New Roman" w:cs="Times New Roman"/>
          <w:color w:val="auto"/>
        </w:rPr>
      </w:pPr>
    </w:p>
    <w:p w:rsidR="00FF2F19" w:rsidRPr="00B423C0" w:rsidRDefault="00313A4E" w:rsidP="00443208">
      <w:pPr>
        <w:spacing w:after="0" w:line="240" w:lineRule="auto"/>
        <w:ind w:left="720" w:firstLine="0"/>
        <w:jc w:val="both"/>
        <w:rPr>
          <w:rFonts w:eastAsia="Times New Roman" w:cs="Times New Roman"/>
          <w:color w:val="auto"/>
        </w:rPr>
      </w:pPr>
      <w:r w:rsidRPr="00B423C0">
        <w:rPr>
          <w:rFonts w:eastAsia="Times New Roman" w:cs="Times New Roman"/>
          <w:color w:val="auto"/>
        </w:rPr>
        <w:t>It was felt that there would be benefits in site visits for LEP Board members to all sites.</w:t>
      </w:r>
    </w:p>
    <w:p w:rsidR="00FF2F19" w:rsidRPr="00B423C0" w:rsidRDefault="00313A4E" w:rsidP="00443208">
      <w:pPr>
        <w:pStyle w:val="ListParagraph"/>
        <w:spacing w:line="244" w:lineRule="auto"/>
        <w:ind w:firstLine="0"/>
        <w:jc w:val="both"/>
        <w:rPr>
          <w:color w:val="0D0D0D"/>
        </w:rPr>
      </w:pPr>
    </w:p>
    <w:p w:rsidR="00FF2F19" w:rsidRDefault="00313A4E" w:rsidP="00443208">
      <w:pPr>
        <w:ind w:left="0" w:firstLine="0"/>
        <w:jc w:val="both"/>
        <w:rPr>
          <w:color w:val="0D0D0D"/>
        </w:rPr>
      </w:pPr>
      <w:r w:rsidRPr="00B423C0">
        <w:rPr>
          <w:color w:val="0D0D0D"/>
        </w:rPr>
        <w:t>Full agendas</w:t>
      </w:r>
      <w:r>
        <w:rPr>
          <w:color w:val="0D0D0D"/>
        </w:rPr>
        <w:t xml:space="preserve"> and minutes for the Enterprise Zone Governance Committee meetings can be accessed here:</w:t>
      </w:r>
    </w:p>
    <w:p w:rsidR="00FF2F19" w:rsidRDefault="00313A4E" w:rsidP="00443208">
      <w:pPr>
        <w:ind w:left="0" w:firstLine="0"/>
        <w:jc w:val="both"/>
        <w:rPr>
          <w:color w:val="0D0D0D"/>
        </w:rPr>
      </w:pPr>
      <w:hyperlink r:id="rId12" w:history="1">
        <w:r>
          <w:rPr>
            <w:rStyle w:val="Hyperlink"/>
          </w:rPr>
          <w:t>http://council.lancashire.gov.uk/ieListMeetings.aspx?CommitteeID=1171</w:t>
        </w:r>
      </w:hyperlink>
    </w:p>
    <w:p w:rsidR="00FF2F19" w:rsidRDefault="00313A4E" w:rsidP="00443208">
      <w:pPr>
        <w:ind w:left="0" w:firstLine="0"/>
        <w:jc w:val="both"/>
        <w:rPr>
          <w:b/>
          <w:color w:val="0D0D0D"/>
        </w:rPr>
      </w:pPr>
    </w:p>
    <w:p w:rsidR="00FF2F19" w:rsidRDefault="00313A4E" w:rsidP="00443208">
      <w:pPr>
        <w:ind w:left="0" w:firstLine="0"/>
        <w:jc w:val="both"/>
        <w:rPr>
          <w:b/>
          <w:color w:val="0D0D0D"/>
        </w:rPr>
      </w:pPr>
    </w:p>
    <w:p w:rsidR="00FF2F19" w:rsidRDefault="00313A4E" w:rsidP="00443208">
      <w:pPr>
        <w:pStyle w:val="ListParagraph"/>
        <w:numPr>
          <w:ilvl w:val="0"/>
          <w:numId w:val="4"/>
        </w:numPr>
        <w:spacing w:line="242" w:lineRule="auto"/>
        <w:ind w:left="426" w:hanging="426"/>
        <w:jc w:val="both"/>
        <w:rPr>
          <w:b/>
          <w:color w:val="0D0D0D"/>
        </w:rPr>
      </w:pPr>
      <w:r>
        <w:rPr>
          <w:b/>
          <w:color w:val="0D0D0D"/>
        </w:rPr>
        <w:t xml:space="preserve">Lancashire Skills and Employment Advisory Panel </w:t>
      </w:r>
    </w:p>
    <w:p w:rsidR="00FF2F19" w:rsidRDefault="00313A4E" w:rsidP="00443208">
      <w:pPr>
        <w:ind w:left="0" w:firstLine="0"/>
        <w:jc w:val="both"/>
        <w:rPr>
          <w:color w:val="0D0D0D"/>
        </w:rPr>
      </w:pPr>
    </w:p>
    <w:p w:rsidR="00FF2F19" w:rsidRDefault="00313A4E" w:rsidP="00443208">
      <w:pPr>
        <w:ind w:left="0" w:firstLine="0"/>
        <w:jc w:val="both"/>
        <w:rPr>
          <w:b/>
          <w:color w:val="0D0D0D"/>
        </w:rPr>
      </w:pPr>
      <w:r>
        <w:rPr>
          <w:b/>
          <w:color w:val="0D0D0D"/>
        </w:rPr>
        <w:t>3 April 2019 – Lancashire Skills and Employment Advisory Panel</w:t>
      </w:r>
    </w:p>
    <w:p w:rsidR="00FF2F19" w:rsidRDefault="00313A4E" w:rsidP="00443208">
      <w:pPr>
        <w:ind w:left="0" w:firstLine="0"/>
        <w:jc w:val="both"/>
        <w:rPr>
          <w:color w:val="0D0D0D"/>
        </w:rPr>
      </w:pPr>
    </w:p>
    <w:p w:rsidR="00FF2F19" w:rsidRDefault="00313A4E" w:rsidP="00443208">
      <w:pPr>
        <w:ind w:left="0" w:firstLine="0"/>
        <w:jc w:val="both"/>
        <w:rPr>
          <w:color w:val="0D0D0D"/>
        </w:rPr>
      </w:pPr>
      <w:r>
        <w:rPr>
          <w:color w:val="0D0D0D"/>
        </w:rPr>
        <w:t>The Lancashire Skills and Employment</w:t>
      </w:r>
      <w:r>
        <w:rPr>
          <w:color w:val="0D0D0D"/>
        </w:rPr>
        <w:t xml:space="preserve"> Board met on 3 April 2019 and considered / approved the following:</w:t>
      </w:r>
    </w:p>
    <w:p w:rsidR="00FF2F19" w:rsidRDefault="00313A4E" w:rsidP="00443208">
      <w:pPr>
        <w:ind w:left="0" w:firstLine="0"/>
        <w:jc w:val="both"/>
        <w:rPr>
          <w:b/>
          <w:color w:val="0D0D0D"/>
        </w:rPr>
      </w:pPr>
    </w:p>
    <w:p w:rsidR="00FF2F19" w:rsidRPr="0065382E" w:rsidRDefault="00313A4E" w:rsidP="00443208">
      <w:pPr>
        <w:pStyle w:val="ListParagraph"/>
        <w:numPr>
          <w:ilvl w:val="0"/>
          <w:numId w:val="15"/>
        </w:numPr>
        <w:spacing w:line="247" w:lineRule="auto"/>
        <w:jc w:val="both"/>
        <w:rPr>
          <w:b/>
          <w:color w:val="0D0D0D"/>
        </w:rPr>
      </w:pPr>
      <w:r w:rsidRPr="001E24F7">
        <w:rPr>
          <w:b/>
          <w:color w:val="0D0D0D"/>
        </w:rPr>
        <w:lastRenderedPageBreak/>
        <w:t xml:space="preserve">Update on the LEP review – </w:t>
      </w:r>
      <w:r w:rsidRPr="001E24F7">
        <w:rPr>
          <w:color w:val="0D0D0D"/>
        </w:rPr>
        <w:t xml:space="preserve">The Panel noted the latest developments, and stressed the importance of skills and employment public/private partnership opportunities in the </w:t>
      </w:r>
      <w:r>
        <w:rPr>
          <w:color w:val="0D0D0D"/>
        </w:rPr>
        <w:t>LIS</w:t>
      </w:r>
    </w:p>
    <w:p w:rsidR="0065382E" w:rsidRPr="001E24F7" w:rsidRDefault="00313A4E" w:rsidP="00443208">
      <w:pPr>
        <w:pStyle w:val="ListParagraph"/>
        <w:spacing w:line="247" w:lineRule="auto"/>
        <w:ind w:firstLine="0"/>
        <w:jc w:val="both"/>
        <w:rPr>
          <w:b/>
          <w:color w:val="0D0D0D"/>
        </w:rPr>
      </w:pPr>
    </w:p>
    <w:p w:rsidR="001E24F7" w:rsidRDefault="00313A4E" w:rsidP="00443208">
      <w:pPr>
        <w:pStyle w:val="ListParagraph"/>
        <w:numPr>
          <w:ilvl w:val="0"/>
          <w:numId w:val="15"/>
        </w:numPr>
        <w:jc w:val="both"/>
        <w:rPr>
          <w:rFonts w:eastAsia="Times New Roman" w:cs="Times New Roman"/>
          <w:color w:val="auto"/>
        </w:rPr>
      </w:pPr>
      <w:r w:rsidRPr="001E24F7">
        <w:rPr>
          <w:b/>
          <w:color w:val="0D0D0D"/>
        </w:rPr>
        <w:t>Skills and Em</w:t>
      </w:r>
      <w:r w:rsidRPr="001E24F7">
        <w:rPr>
          <w:b/>
          <w:color w:val="0D0D0D"/>
        </w:rPr>
        <w:t xml:space="preserve">ployment Advisory Panel </w:t>
      </w:r>
      <w:r w:rsidRPr="001E24F7">
        <w:rPr>
          <w:color w:val="0D0D0D"/>
        </w:rPr>
        <w:t>– The</w:t>
      </w:r>
      <w:r w:rsidRPr="001E24F7">
        <w:rPr>
          <w:b/>
          <w:color w:val="0D0D0D"/>
        </w:rPr>
        <w:t xml:space="preserve"> </w:t>
      </w:r>
      <w:r w:rsidRPr="001E24F7">
        <w:rPr>
          <w:color w:val="0D0D0D"/>
        </w:rPr>
        <w:t xml:space="preserve">Panel noted the renaming of the body and the revised terms of reference agreed by the LEP and resolved </w:t>
      </w:r>
      <w:r w:rsidRPr="001E24F7">
        <w:rPr>
          <w:rFonts w:eastAsia="Times New Roman" w:cs="Times New Roman"/>
          <w:color w:val="auto"/>
        </w:rPr>
        <w:t>that the proposed recruitment and selection process and wording for an advert regarding the vacancy on the Panel for a repr</w:t>
      </w:r>
      <w:r w:rsidRPr="001E24F7">
        <w:rPr>
          <w:rFonts w:eastAsia="Times New Roman" w:cs="Times New Roman"/>
          <w:color w:val="auto"/>
        </w:rPr>
        <w:t>esentative from the Voluntary and Community sector, as set out in the report presented, is approved; and that Mr A Dewhurst be appointed to the Interview Panel (alongside the Chair and Dr Lawty-Jones) as part of the recruitment process referred to above an</w:t>
      </w:r>
      <w:r w:rsidRPr="001E24F7">
        <w:rPr>
          <w:rFonts w:eastAsia="Times New Roman" w:cs="Times New Roman"/>
          <w:color w:val="auto"/>
        </w:rPr>
        <w:t>d that the appointment of a representative from the Voluntary and Community sector be recommended to the LEP Board for approval in due course.</w:t>
      </w:r>
    </w:p>
    <w:p w:rsidR="0065382E" w:rsidRDefault="00313A4E" w:rsidP="00443208">
      <w:pPr>
        <w:pStyle w:val="ListParagraph"/>
        <w:ind w:firstLine="0"/>
        <w:jc w:val="both"/>
        <w:rPr>
          <w:rFonts w:eastAsia="Times New Roman" w:cs="Times New Roman"/>
          <w:color w:val="auto"/>
        </w:rPr>
      </w:pPr>
    </w:p>
    <w:p w:rsidR="001E24F7" w:rsidRPr="0065382E" w:rsidRDefault="00313A4E" w:rsidP="00443208">
      <w:pPr>
        <w:pStyle w:val="ListParagraph"/>
        <w:numPr>
          <w:ilvl w:val="0"/>
          <w:numId w:val="15"/>
        </w:numPr>
        <w:jc w:val="both"/>
        <w:rPr>
          <w:rFonts w:eastAsia="Times New Roman" w:cs="Times New Roman"/>
          <w:color w:val="auto"/>
        </w:rPr>
      </w:pPr>
      <w:r>
        <w:rPr>
          <w:b/>
          <w:color w:val="0D0D0D"/>
        </w:rPr>
        <w:t xml:space="preserve">Lancashire Skills Hub Update </w:t>
      </w:r>
      <w:r w:rsidRPr="001E24F7">
        <w:rPr>
          <w:color w:val="0D0D0D"/>
        </w:rPr>
        <w:t xml:space="preserve">– The Panel received </w:t>
      </w:r>
      <w:r>
        <w:rPr>
          <w:color w:val="0D0D0D"/>
        </w:rPr>
        <w:t xml:space="preserve">update on the </w:t>
      </w:r>
      <w:r>
        <w:rPr>
          <w:rFonts w:ascii="ArialMT" w:hAnsi="ArialMT" w:cs="ArialMT"/>
        </w:rPr>
        <w:t>Lancashire Enterprise Adviser Network and Career</w:t>
      </w:r>
      <w:r>
        <w:rPr>
          <w:rFonts w:ascii="ArialMT" w:hAnsi="ArialMT" w:cs="ArialMT"/>
        </w:rPr>
        <w:t xml:space="preserve">s Hub Annual Conference, </w:t>
      </w:r>
      <w:r>
        <w:rPr>
          <w:rFonts w:ascii="Arial-BoldMT" w:hAnsi="Arial-BoldMT" w:cs="Arial-BoldMT"/>
          <w:bCs/>
        </w:rPr>
        <w:t>European Structural Investment Funds and the Growth Deal programme.</w:t>
      </w:r>
    </w:p>
    <w:p w:rsidR="0065382E" w:rsidRPr="0065382E" w:rsidRDefault="00313A4E" w:rsidP="00443208">
      <w:pPr>
        <w:ind w:left="0" w:firstLine="0"/>
        <w:jc w:val="both"/>
        <w:rPr>
          <w:rFonts w:eastAsia="Times New Roman" w:cs="Times New Roman"/>
          <w:color w:val="auto"/>
        </w:rPr>
      </w:pPr>
    </w:p>
    <w:p w:rsidR="001E24F7" w:rsidRPr="0065382E" w:rsidRDefault="00313A4E" w:rsidP="00443208">
      <w:pPr>
        <w:pStyle w:val="ListParagraph"/>
        <w:numPr>
          <w:ilvl w:val="0"/>
          <w:numId w:val="15"/>
        </w:numPr>
        <w:jc w:val="both"/>
        <w:rPr>
          <w:rFonts w:eastAsia="Times New Roman" w:cs="Times New Roman"/>
          <w:color w:val="auto"/>
        </w:rPr>
      </w:pPr>
      <w:r>
        <w:rPr>
          <w:b/>
          <w:color w:val="0D0D0D"/>
        </w:rPr>
        <w:t xml:space="preserve">Lancashire Digital Skill Partnership – Progress Report </w:t>
      </w:r>
      <w:r>
        <w:rPr>
          <w:color w:val="0D0D0D"/>
        </w:rPr>
        <w:t>–</w:t>
      </w:r>
      <w:r w:rsidRPr="001E24F7">
        <w:rPr>
          <w:color w:val="0D0D0D"/>
        </w:rPr>
        <w:t xml:space="preserve"> </w:t>
      </w:r>
      <w:r>
        <w:rPr>
          <w:color w:val="0D0D0D"/>
        </w:rPr>
        <w:t>The Panel received an update and requested an update on the initial findings of the Digital skills resear</w:t>
      </w:r>
      <w:r>
        <w:rPr>
          <w:color w:val="0D0D0D"/>
        </w:rPr>
        <w:t>ch at the next meeting.</w:t>
      </w:r>
    </w:p>
    <w:p w:rsidR="0065382E" w:rsidRPr="0065382E" w:rsidRDefault="00313A4E" w:rsidP="00443208">
      <w:pPr>
        <w:ind w:left="0" w:firstLine="0"/>
        <w:jc w:val="both"/>
        <w:rPr>
          <w:rFonts w:eastAsia="Times New Roman" w:cs="Times New Roman"/>
          <w:color w:val="auto"/>
        </w:rPr>
      </w:pPr>
    </w:p>
    <w:p w:rsidR="0065382E" w:rsidRPr="0065382E" w:rsidRDefault="00313A4E" w:rsidP="00443208">
      <w:pPr>
        <w:pStyle w:val="ListParagraph"/>
        <w:numPr>
          <w:ilvl w:val="0"/>
          <w:numId w:val="15"/>
        </w:numPr>
        <w:jc w:val="both"/>
        <w:rPr>
          <w:rFonts w:eastAsia="Times New Roman" w:cs="Times New Roman"/>
          <w:color w:val="auto"/>
        </w:rPr>
      </w:pPr>
      <w:r>
        <w:rPr>
          <w:b/>
          <w:color w:val="0D0D0D"/>
        </w:rPr>
        <w:t xml:space="preserve">Tech Talent Charter </w:t>
      </w:r>
      <w:r>
        <w:rPr>
          <w:rFonts w:eastAsia="Times New Roman" w:cs="Times New Roman"/>
          <w:color w:val="auto"/>
        </w:rPr>
        <w:t xml:space="preserve">– The Panel received a report and resolved that </w:t>
      </w:r>
      <w:r>
        <w:rPr>
          <w:rFonts w:ascii="ArialMT" w:hAnsi="ArialMT" w:cs="ArialMT"/>
        </w:rPr>
        <w:t>That the Lancashire Enterprise Partnership Board be recommended to sign the Tech Talent Charter, to show the commitment of both the Partnership and Lancashire's Di</w:t>
      </w:r>
      <w:r>
        <w:rPr>
          <w:rFonts w:ascii="ArialMT" w:hAnsi="ArialMT" w:cs="ArialMT"/>
        </w:rPr>
        <w:t>gital Skills Partnership to increasing diversity in the Tech Sector workforce and to encourage engagement of local businesses.</w:t>
      </w:r>
    </w:p>
    <w:p w:rsidR="0065382E" w:rsidRPr="0065382E" w:rsidRDefault="00313A4E" w:rsidP="00443208">
      <w:pPr>
        <w:ind w:left="0" w:firstLine="0"/>
        <w:jc w:val="both"/>
        <w:rPr>
          <w:rFonts w:eastAsia="Times New Roman" w:cs="Times New Roman"/>
          <w:color w:val="auto"/>
        </w:rPr>
      </w:pPr>
    </w:p>
    <w:p w:rsidR="0065382E" w:rsidRPr="0065382E" w:rsidRDefault="00313A4E" w:rsidP="00443208">
      <w:pPr>
        <w:pStyle w:val="ListParagraph"/>
        <w:numPr>
          <w:ilvl w:val="0"/>
          <w:numId w:val="15"/>
        </w:numPr>
        <w:jc w:val="both"/>
        <w:rPr>
          <w:rFonts w:eastAsia="Times New Roman" w:cs="Times New Roman"/>
          <w:color w:val="auto"/>
        </w:rPr>
      </w:pPr>
      <w:r>
        <w:rPr>
          <w:b/>
          <w:color w:val="0D0D0D"/>
        </w:rPr>
        <w:t xml:space="preserve">Apprenticeship Action Group </w:t>
      </w:r>
      <w:r w:rsidRPr="0065382E">
        <w:rPr>
          <w:color w:val="0D0D0D"/>
        </w:rPr>
        <w:t xml:space="preserve">– The panel received a </w:t>
      </w:r>
      <w:r w:rsidRPr="0065382E">
        <w:t>report on the work</w:t>
      </w:r>
      <w:r>
        <w:t xml:space="preserve"> of the Apprenticeship Action Group which had worked with Lancashire Leaders to review the reduction in Apprenticeship starts in Lancashire, the impact of the reforms and identify best practice with regard to use of the Apprenticeship Levy. An Action Plan </w:t>
      </w:r>
      <w:r>
        <w:t>was considered, and it was recognised that there needed to be more engagement with the private sector and opportunities to learn from other areas, including Manchester. It was also agreed that feedback would be sought from Lancashire Leaders. A final Actio</w:t>
      </w:r>
      <w:r>
        <w:t>n Plan would be brought to the next meeting for approval.</w:t>
      </w:r>
    </w:p>
    <w:p w:rsidR="00FF2F19" w:rsidRDefault="00313A4E" w:rsidP="00443208">
      <w:pPr>
        <w:ind w:left="0" w:firstLine="0"/>
        <w:jc w:val="both"/>
        <w:rPr>
          <w:b/>
          <w:color w:val="0D0D0D"/>
        </w:rPr>
      </w:pPr>
    </w:p>
    <w:p w:rsidR="0065382E" w:rsidRDefault="00313A4E" w:rsidP="00443208">
      <w:pPr>
        <w:pStyle w:val="ListParagraph"/>
        <w:ind w:left="25" w:firstLine="0"/>
        <w:jc w:val="both"/>
        <w:rPr>
          <w:color w:val="0D0D0D"/>
        </w:rPr>
      </w:pPr>
      <w:r>
        <w:rPr>
          <w:color w:val="0D0D0D"/>
        </w:rPr>
        <w:t>Full agendas and minutes for the Lancashire Skills and Employment Advisory Board meetings can be accessed here:</w:t>
      </w:r>
    </w:p>
    <w:p w:rsidR="00FF2F19" w:rsidRDefault="00313A4E" w:rsidP="00443208">
      <w:pPr>
        <w:pStyle w:val="ListParagraph"/>
        <w:ind w:left="25" w:firstLine="0"/>
        <w:jc w:val="both"/>
        <w:rPr>
          <w:rStyle w:val="Hyperlink"/>
        </w:rPr>
      </w:pPr>
      <w:hyperlink r:id="rId13" w:history="1">
        <w:r>
          <w:rPr>
            <w:rStyle w:val="Hyperlink"/>
          </w:rPr>
          <w:t>ht</w:t>
        </w:r>
        <w:r>
          <w:rPr>
            <w:rStyle w:val="Hyperlink"/>
          </w:rPr>
          <w:t>tp://council.lancashire.gov.uk/ieListMeetings.aspx?CommitteeID=1011</w:t>
        </w:r>
      </w:hyperlink>
    </w:p>
    <w:p w:rsidR="00FF2F19" w:rsidRDefault="00313A4E" w:rsidP="00443208">
      <w:pPr>
        <w:pStyle w:val="ListParagraph"/>
        <w:ind w:left="25" w:firstLine="0"/>
        <w:jc w:val="both"/>
        <w:rPr>
          <w:b/>
          <w:color w:val="0D0D0D"/>
        </w:rPr>
      </w:pPr>
    </w:p>
    <w:p w:rsidR="00A522D5" w:rsidRDefault="00313A4E" w:rsidP="00443208">
      <w:pPr>
        <w:pStyle w:val="ListParagraph"/>
        <w:ind w:left="25" w:firstLine="0"/>
        <w:jc w:val="both"/>
        <w:rPr>
          <w:b/>
          <w:color w:val="0D0D0D"/>
        </w:rPr>
      </w:pPr>
    </w:p>
    <w:p w:rsidR="00FF2F19" w:rsidRDefault="00313A4E" w:rsidP="00443208">
      <w:pPr>
        <w:pStyle w:val="ListParagraph"/>
        <w:numPr>
          <w:ilvl w:val="0"/>
          <w:numId w:val="4"/>
        </w:numPr>
        <w:spacing w:line="242" w:lineRule="auto"/>
        <w:ind w:left="426" w:hanging="426"/>
        <w:jc w:val="both"/>
        <w:rPr>
          <w:b/>
          <w:color w:val="0D0D0D"/>
        </w:rPr>
      </w:pPr>
      <w:r>
        <w:rPr>
          <w:b/>
          <w:color w:val="0D0D0D"/>
        </w:rPr>
        <w:t xml:space="preserve">Performance Committee </w:t>
      </w:r>
    </w:p>
    <w:p w:rsidR="00FF2F19" w:rsidRDefault="00313A4E" w:rsidP="00443208">
      <w:pPr>
        <w:ind w:left="0" w:firstLine="0"/>
        <w:jc w:val="both"/>
        <w:rPr>
          <w:b/>
          <w:color w:val="0D0D0D"/>
        </w:rPr>
      </w:pPr>
    </w:p>
    <w:p w:rsidR="00FF2F19" w:rsidRDefault="00313A4E" w:rsidP="00443208">
      <w:pPr>
        <w:ind w:left="0" w:firstLine="0"/>
        <w:jc w:val="both"/>
        <w:rPr>
          <w:color w:val="0D0D0D"/>
        </w:rPr>
      </w:pPr>
      <w:r>
        <w:rPr>
          <w:color w:val="0D0D0D"/>
        </w:rPr>
        <w:t xml:space="preserve">The Performance Committee has not met since the last ordinary meeting of the Lancashire Enterprise Partnership Board held on 11 February 2019. </w:t>
      </w:r>
    </w:p>
    <w:p w:rsidR="00FF2F19" w:rsidRDefault="00313A4E" w:rsidP="00443208">
      <w:pPr>
        <w:ind w:left="0" w:firstLine="0"/>
        <w:jc w:val="both"/>
        <w:rPr>
          <w:color w:val="0D0D0D"/>
        </w:rPr>
      </w:pPr>
    </w:p>
    <w:p w:rsidR="00FF2F19" w:rsidRDefault="00313A4E" w:rsidP="00443208">
      <w:pPr>
        <w:ind w:left="0" w:firstLine="0"/>
        <w:jc w:val="both"/>
        <w:rPr>
          <w:color w:val="0D0D0D"/>
        </w:rPr>
      </w:pPr>
      <w:r>
        <w:rPr>
          <w:color w:val="0D0D0D"/>
        </w:rPr>
        <w:lastRenderedPageBreak/>
        <w:t xml:space="preserve">Full agendas and minutes for the Performance Committee meetings can be accessed here:  </w:t>
      </w:r>
      <w:hyperlink r:id="rId14" w:history="1">
        <w:r>
          <w:rPr>
            <w:rStyle w:val="Hyperlink"/>
          </w:rPr>
          <w:t>http://council.lancashire.gov.uk/ieListMeetings.aspx?CommitteeID=1216</w:t>
        </w:r>
      </w:hyperlink>
    </w:p>
    <w:p w:rsidR="00FF2F19" w:rsidRDefault="00313A4E" w:rsidP="00443208">
      <w:pPr>
        <w:ind w:left="0" w:firstLine="0"/>
        <w:jc w:val="both"/>
        <w:rPr>
          <w:b/>
          <w:color w:val="0D0D0D"/>
        </w:rPr>
      </w:pPr>
    </w:p>
    <w:p w:rsidR="00FF2F19" w:rsidRDefault="00313A4E" w:rsidP="00443208">
      <w:pPr>
        <w:ind w:left="0" w:firstLine="0"/>
        <w:jc w:val="both"/>
        <w:rPr>
          <w:b/>
          <w:color w:val="0D0D0D"/>
        </w:rPr>
      </w:pPr>
    </w:p>
    <w:p w:rsidR="00FF2F19" w:rsidRDefault="00313A4E" w:rsidP="00443208">
      <w:pPr>
        <w:pStyle w:val="ListParagraph"/>
        <w:numPr>
          <w:ilvl w:val="0"/>
          <w:numId w:val="4"/>
        </w:numPr>
        <w:spacing w:line="242" w:lineRule="auto"/>
        <w:ind w:left="426" w:hanging="426"/>
        <w:jc w:val="both"/>
        <w:rPr>
          <w:b/>
          <w:color w:val="0D0D0D"/>
        </w:rPr>
      </w:pPr>
      <w:r>
        <w:rPr>
          <w:b/>
          <w:color w:val="0D0D0D"/>
        </w:rPr>
        <w:t>Business Su</w:t>
      </w:r>
      <w:r>
        <w:rPr>
          <w:b/>
          <w:color w:val="0D0D0D"/>
        </w:rPr>
        <w:t xml:space="preserve">pport Management Board </w:t>
      </w:r>
    </w:p>
    <w:p w:rsidR="00FF2F19" w:rsidRDefault="00313A4E" w:rsidP="00443208">
      <w:pPr>
        <w:ind w:left="0" w:firstLine="0"/>
        <w:jc w:val="both"/>
        <w:rPr>
          <w:color w:val="0D0D0D"/>
        </w:rPr>
      </w:pPr>
    </w:p>
    <w:p w:rsidR="00FF2F19" w:rsidRPr="0084697D" w:rsidRDefault="00313A4E" w:rsidP="00443208">
      <w:pPr>
        <w:ind w:left="0" w:firstLine="0"/>
        <w:jc w:val="both"/>
        <w:rPr>
          <w:b/>
          <w:color w:val="0D0D0D"/>
        </w:rPr>
      </w:pPr>
      <w:r w:rsidRPr="0084697D">
        <w:rPr>
          <w:b/>
          <w:color w:val="0D0D0D"/>
        </w:rPr>
        <w:t>14 March 2019 – Business Support Management Board</w:t>
      </w:r>
    </w:p>
    <w:p w:rsidR="00FF2F19" w:rsidRPr="0084697D" w:rsidRDefault="00313A4E" w:rsidP="00443208">
      <w:pPr>
        <w:ind w:left="0" w:firstLine="0"/>
        <w:jc w:val="both"/>
        <w:rPr>
          <w:b/>
          <w:color w:val="0D0D0D"/>
        </w:rPr>
      </w:pPr>
    </w:p>
    <w:p w:rsidR="00FF2F19" w:rsidRPr="006911A5" w:rsidRDefault="00313A4E" w:rsidP="00443208">
      <w:pPr>
        <w:ind w:left="0" w:firstLine="0"/>
        <w:jc w:val="both"/>
        <w:rPr>
          <w:color w:val="0D0D0D"/>
        </w:rPr>
      </w:pPr>
      <w:r w:rsidRPr="0084697D">
        <w:rPr>
          <w:color w:val="0D0D0D"/>
        </w:rPr>
        <w:t xml:space="preserve">The Business Support Management Board met on 14 March 2019 and considered / </w:t>
      </w:r>
      <w:r w:rsidRPr="006911A5">
        <w:rPr>
          <w:color w:val="0D0D0D"/>
        </w:rPr>
        <w:t>approved the following:</w:t>
      </w:r>
    </w:p>
    <w:p w:rsidR="00FF2F19" w:rsidRPr="006911A5" w:rsidRDefault="00313A4E" w:rsidP="00443208">
      <w:pPr>
        <w:ind w:left="0" w:firstLine="0"/>
        <w:jc w:val="both"/>
        <w:rPr>
          <w:color w:val="0D0D0D"/>
        </w:rPr>
      </w:pPr>
    </w:p>
    <w:p w:rsidR="0084697D" w:rsidRPr="007E6AA9" w:rsidRDefault="00313A4E" w:rsidP="00443208">
      <w:pPr>
        <w:pStyle w:val="ListParagraph"/>
        <w:numPr>
          <w:ilvl w:val="0"/>
          <w:numId w:val="19"/>
        </w:numPr>
        <w:jc w:val="both"/>
        <w:rPr>
          <w:color w:val="0D0D0D"/>
        </w:rPr>
      </w:pPr>
      <w:r w:rsidRPr="006911A5">
        <w:rPr>
          <w:b/>
          <w:color w:val="0D0D0D"/>
        </w:rPr>
        <w:t>Boost 2016-2018 External Valuation Report</w:t>
      </w:r>
      <w:r w:rsidRPr="006911A5">
        <w:rPr>
          <w:color w:val="0D0D0D"/>
        </w:rPr>
        <w:t xml:space="preserve"> – The Board noted the </w:t>
      </w:r>
      <w:r w:rsidRPr="006911A5">
        <w:rPr>
          <w:bCs/>
        </w:rPr>
        <w:t>key findings of</w:t>
      </w:r>
      <w:r w:rsidRPr="006911A5">
        <w:rPr>
          <w:bCs/>
        </w:rPr>
        <w:t xml:space="preserve"> the evaluation and the strengths and ongoing challenges faced by the Boost project. It was noted that many of the issues identified had already been addressed through the commissioning of Boost 3, but it was proposed to continue to monitor the commitments</w:t>
      </w:r>
      <w:r w:rsidRPr="006911A5">
        <w:rPr>
          <w:bCs/>
        </w:rPr>
        <w:t xml:space="preserve"> to improvement and remediation in the future. Overall, the outcome of the evaluation of Boost 2 showed a strong performance against target.</w:t>
      </w:r>
    </w:p>
    <w:p w:rsidR="007E6AA9" w:rsidRPr="006911A5" w:rsidRDefault="00313A4E" w:rsidP="00443208">
      <w:pPr>
        <w:pStyle w:val="ListParagraph"/>
        <w:ind w:firstLine="0"/>
        <w:jc w:val="both"/>
        <w:rPr>
          <w:color w:val="0D0D0D"/>
        </w:rPr>
      </w:pPr>
    </w:p>
    <w:p w:rsidR="006911A5" w:rsidRDefault="00313A4E" w:rsidP="00443208">
      <w:pPr>
        <w:pStyle w:val="ListParagraph"/>
        <w:numPr>
          <w:ilvl w:val="0"/>
          <w:numId w:val="19"/>
        </w:numPr>
        <w:adjustRightInd w:val="0"/>
        <w:jc w:val="both"/>
        <w:rPr>
          <w:rFonts w:eastAsia="Times New Roman"/>
          <w:color w:val="auto"/>
        </w:rPr>
      </w:pPr>
      <w:r w:rsidRPr="007E6AA9">
        <w:rPr>
          <w:b/>
          <w:color w:val="0D0D0D"/>
        </w:rPr>
        <w:t xml:space="preserve">Process to develop a Local Industrial Strategy and the role of the Business Support Management Board - </w:t>
      </w:r>
      <w:r w:rsidRPr="007E6AA9">
        <w:rPr>
          <w:rFonts w:eastAsia="Times New Roman"/>
          <w:color w:val="auto"/>
        </w:rPr>
        <w:t xml:space="preserve">The Board </w:t>
      </w:r>
      <w:r w:rsidRPr="007E6AA9">
        <w:rPr>
          <w:rFonts w:eastAsia="Times New Roman"/>
          <w:color w:val="auto"/>
        </w:rPr>
        <w:t>received an update from Steer Economic Development on the work plan to deliver the LIS. It felt that the process would require effective stakeholder engagement and collaboration. Steer proposed local Theme/Project leads be identified, and to work with thes</w:t>
      </w:r>
      <w:r w:rsidRPr="007E6AA9">
        <w:rPr>
          <w:rFonts w:eastAsia="Times New Roman"/>
          <w:color w:val="auto"/>
        </w:rPr>
        <w:t>e Leads to utilise local networks and partnerships in developing the LIS.. Attention was also drawn to the trailblazer LIS areas and how they had gone about the work. The Board recommended that the proposed timescales be extended, that consultation with th</w:t>
      </w:r>
      <w:r w:rsidRPr="007E6AA9">
        <w:rPr>
          <w:rFonts w:eastAsia="Times New Roman"/>
          <w:color w:val="auto"/>
        </w:rPr>
        <w:t>e business community be brought forward and that the research undertaken in Greater Manchester be emulated in Lancash</w:t>
      </w:r>
      <w:r>
        <w:rPr>
          <w:rFonts w:eastAsia="Times New Roman"/>
          <w:color w:val="auto"/>
        </w:rPr>
        <w:t>ire</w:t>
      </w:r>
    </w:p>
    <w:p w:rsidR="007E6AA9" w:rsidRPr="007E6AA9" w:rsidRDefault="00313A4E" w:rsidP="00443208">
      <w:pPr>
        <w:pStyle w:val="ListParagraph"/>
        <w:jc w:val="both"/>
        <w:rPr>
          <w:rFonts w:eastAsia="Times New Roman"/>
          <w:color w:val="auto"/>
        </w:rPr>
      </w:pPr>
    </w:p>
    <w:p w:rsidR="007E6AA9" w:rsidRPr="007E6AA9" w:rsidRDefault="00313A4E" w:rsidP="00443208">
      <w:pPr>
        <w:pStyle w:val="ListParagraph"/>
        <w:numPr>
          <w:ilvl w:val="0"/>
          <w:numId w:val="19"/>
        </w:numPr>
        <w:adjustRightInd w:val="0"/>
        <w:jc w:val="both"/>
        <w:rPr>
          <w:rFonts w:eastAsia="Times New Roman"/>
          <w:color w:val="auto"/>
        </w:rPr>
      </w:pPr>
      <w:r w:rsidRPr="007E6AA9">
        <w:rPr>
          <w:rFonts w:eastAsia="Times New Roman"/>
          <w:b/>
          <w:color w:val="auto"/>
        </w:rPr>
        <w:t>BEIS Growth Hub Funding –</w:t>
      </w:r>
      <w:r w:rsidRPr="007E6AA9">
        <w:rPr>
          <w:rFonts w:eastAsia="Times New Roman"/>
          <w:color w:val="auto"/>
        </w:rPr>
        <w:t xml:space="preserve"> The Board considered a Part Ii (private and confidential) report on the grant provided by BEIS to Lancashire's Growth Hub, and resolved </w:t>
      </w:r>
      <w:r>
        <w:rPr>
          <w:rFonts w:eastAsia="Times New Roman"/>
          <w:color w:val="auto"/>
        </w:rPr>
        <w:t>t</w:t>
      </w:r>
      <w:r w:rsidRPr="007E6AA9">
        <w:rPr>
          <w:rFonts w:eastAsia="Times New Roman"/>
          <w:color w:val="auto"/>
        </w:rPr>
        <w:t>hat</w:t>
      </w:r>
    </w:p>
    <w:p w:rsidR="007E6AA9" w:rsidRPr="007E6AA9" w:rsidRDefault="00313A4E" w:rsidP="00443208">
      <w:pPr>
        <w:numPr>
          <w:ilvl w:val="0"/>
          <w:numId w:val="22"/>
        </w:numPr>
        <w:adjustRightInd w:val="0"/>
        <w:spacing w:after="0" w:line="240" w:lineRule="auto"/>
        <w:ind w:left="1418" w:hanging="284"/>
        <w:contextualSpacing/>
        <w:jc w:val="both"/>
        <w:rPr>
          <w:rFonts w:ascii="ArialMT" w:eastAsia="Times New Roman" w:hAnsi="ArialMT" w:cs="ArialMT"/>
          <w:color w:val="auto"/>
        </w:rPr>
      </w:pPr>
      <w:r w:rsidRPr="007E6AA9">
        <w:rPr>
          <w:rFonts w:ascii="ArialMT" w:eastAsia="Times New Roman" w:hAnsi="ArialMT" w:cs="ArialMT"/>
          <w:color w:val="auto"/>
        </w:rPr>
        <w:t xml:space="preserve">The Schedule 3 response to the </w:t>
      </w:r>
      <w:r w:rsidRPr="007E6AA9">
        <w:rPr>
          <w:rFonts w:eastAsia="Times New Roman"/>
          <w:color w:val="auto"/>
        </w:rPr>
        <w:t xml:space="preserve">Department of Business, Energy and </w:t>
      </w:r>
    </w:p>
    <w:p w:rsidR="007E6AA9" w:rsidRPr="007E6AA9" w:rsidRDefault="00313A4E" w:rsidP="00443208">
      <w:pPr>
        <w:pStyle w:val="ListParagraph"/>
        <w:adjustRightInd w:val="0"/>
        <w:spacing w:after="0" w:line="240" w:lineRule="auto"/>
        <w:ind w:left="1418" w:firstLine="0"/>
        <w:jc w:val="both"/>
        <w:rPr>
          <w:rFonts w:ascii="ArialMT" w:eastAsia="Times New Roman" w:hAnsi="ArialMT" w:cs="ArialMT"/>
          <w:color w:val="auto"/>
        </w:rPr>
      </w:pPr>
      <w:r w:rsidRPr="007E6AA9">
        <w:rPr>
          <w:rFonts w:eastAsia="Times New Roman"/>
          <w:color w:val="auto"/>
        </w:rPr>
        <w:t>Industrial Strategy (BEIS)</w:t>
      </w:r>
      <w:r w:rsidRPr="007E6AA9">
        <w:rPr>
          <w:rFonts w:ascii="ArialMT" w:eastAsia="Times New Roman" w:hAnsi="ArialMT" w:cs="ArialMT"/>
          <w:color w:val="auto"/>
        </w:rPr>
        <w:t>, setting out the par</w:t>
      </w:r>
      <w:r w:rsidRPr="007E6AA9">
        <w:rPr>
          <w:rFonts w:ascii="ArialMT" w:eastAsia="Times New Roman" w:hAnsi="ArialMT" w:cs="ArialMT"/>
          <w:color w:val="auto"/>
        </w:rPr>
        <w:t>ameters of Growth Hub operation in Lancashire as set out at Appendix A to this report be endorsed.</w:t>
      </w:r>
    </w:p>
    <w:p w:rsidR="007E6AA9" w:rsidRPr="007E6AA9" w:rsidRDefault="00313A4E" w:rsidP="00443208">
      <w:pPr>
        <w:numPr>
          <w:ilvl w:val="0"/>
          <w:numId w:val="22"/>
        </w:numPr>
        <w:adjustRightInd w:val="0"/>
        <w:spacing w:after="0" w:line="240" w:lineRule="auto"/>
        <w:ind w:left="1418" w:hanging="284"/>
        <w:contextualSpacing/>
        <w:jc w:val="both"/>
        <w:rPr>
          <w:rFonts w:ascii="ArialMT" w:eastAsia="Times New Roman" w:hAnsi="ArialMT" w:cs="ArialMT"/>
          <w:color w:val="auto"/>
        </w:rPr>
      </w:pPr>
      <w:r w:rsidRPr="007E6AA9">
        <w:rPr>
          <w:rFonts w:ascii="ArialMT" w:eastAsia="Times New Roman" w:hAnsi="ArialMT" w:cs="ArialMT"/>
          <w:color w:val="auto"/>
        </w:rPr>
        <w:t>The Schedule 1 response, setting out how BEIS funds will be used</w:t>
      </w:r>
    </w:p>
    <w:p w:rsidR="007E6AA9" w:rsidRPr="007E6AA9" w:rsidRDefault="00313A4E" w:rsidP="00443208">
      <w:pPr>
        <w:pStyle w:val="ListParagraph"/>
        <w:adjustRightInd w:val="0"/>
        <w:spacing w:after="0" w:line="240" w:lineRule="auto"/>
        <w:ind w:left="1418" w:firstLine="0"/>
        <w:jc w:val="both"/>
        <w:rPr>
          <w:rFonts w:ascii="ArialMT" w:eastAsia="Times New Roman" w:hAnsi="ArialMT" w:cs="ArialMT"/>
          <w:color w:val="auto"/>
        </w:rPr>
      </w:pPr>
      <w:r w:rsidRPr="007E6AA9">
        <w:rPr>
          <w:rFonts w:ascii="ArialMT" w:eastAsia="Times New Roman" w:hAnsi="ArialMT" w:cs="ArialMT"/>
          <w:color w:val="auto"/>
        </w:rPr>
        <w:t>in Lancashire as set out at Appendix B to this report, be endorsed.</w:t>
      </w:r>
    </w:p>
    <w:p w:rsidR="007E6AA9" w:rsidRPr="007E6AA9" w:rsidRDefault="00313A4E" w:rsidP="00443208">
      <w:pPr>
        <w:numPr>
          <w:ilvl w:val="0"/>
          <w:numId w:val="22"/>
        </w:numPr>
        <w:adjustRightInd w:val="0"/>
        <w:spacing w:after="0" w:line="240" w:lineRule="auto"/>
        <w:ind w:left="1418" w:hanging="284"/>
        <w:contextualSpacing/>
        <w:jc w:val="both"/>
        <w:rPr>
          <w:rFonts w:ascii="ArialMT" w:eastAsia="Times New Roman" w:hAnsi="ArialMT" w:cs="ArialMT"/>
          <w:color w:val="auto"/>
        </w:rPr>
      </w:pPr>
      <w:r w:rsidRPr="007E6AA9">
        <w:rPr>
          <w:rFonts w:ascii="ArialMT" w:eastAsia="Times New Roman" w:hAnsi="ArialMT" w:cs="ArialMT"/>
          <w:color w:val="auto"/>
        </w:rPr>
        <w:t>That the recommendations</w:t>
      </w:r>
      <w:r w:rsidRPr="007E6AA9">
        <w:rPr>
          <w:rFonts w:ascii="ArialMT" w:eastAsia="Times New Roman" w:hAnsi="ArialMT" w:cs="ArialMT"/>
          <w:color w:val="auto"/>
        </w:rPr>
        <w:t xml:space="preserve"> at i) and ii) above, be reported to the LEP Board.</w:t>
      </w:r>
    </w:p>
    <w:p w:rsidR="00FF2F19" w:rsidRDefault="00313A4E" w:rsidP="00443208">
      <w:pPr>
        <w:ind w:left="0" w:firstLine="0"/>
        <w:jc w:val="both"/>
        <w:rPr>
          <w:b/>
          <w:color w:val="0D0D0D"/>
        </w:rPr>
      </w:pPr>
    </w:p>
    <w:p w:rsidR="00FF2F19" w:rsidRDefault="00313A4E" w:rsidP="00443208">
      <w:pPr>
        <w:ind w:left="0" w:firstLine="0"/>
        <w:jc w:val="both"/>
        <w:rPr>
          <w:color w:val="0D0D0D"/>
        </w:rPr>
      </w:pPr>
      <w:r>
        <w:rPr>
          <w:color w:val="0D0D0D"/>
        </w:rPr>
        <w:t>Full</w:t>
      </w:r>
      <w:r>
        <w:rPr>
          <w:iCs/>
        </w:rPr>
        <w:t xml:space="preserve"> </w:t>
      </w:r>
      <w:r>
        <w:rPr>
          <w:color w:val="0D0D0D"/>
        </w:rPr>
        <w:t xml:space="preserve">agendas and minutes for the Business Support Management Board meetings can be accessed here: </w:t>
      </w:r>
    </w:p>
    <w:p w:rsidR="00FF2F19" w:rsidRDefault="00313A4E" w:rsidP="00443208">
      <w:pPr>
        <w:ind w:left="0" w:firstLine="0"/>
        <w:jc w:val="both"/>
        <w:rPr>
          <w:rStyle w:val="Hyperlink"/>
        </w:rPr>
      </w:pPr>
      <w:hyperlink r:id="rId15" w:history="1">
        <w:r>
          <w:rPr>
            <w:rStyle w:val="Hyperlink"/>
          </w:rPr>
          <w:t>http://council.lancas</w:t>
        </w:r>
        <w:r>
          <w:rPr>
            <w:rStyle w:val="Hyperlink"/>
          </w:rPr>
          <w:t>hire.gov.uk/ieListMeetings.aspx?CommitteeID=1220</w:t>
        </w:r>
      </w:hyperlink>
    </w:p>
    <w:p w:rsidR="00FF2F19" w:rsidRDefault="00313A4E" w:rsidP="00FF2F19">
      <w:pPr>
        <w:ind w:left="0" w:firstLine="0"/>
        <w:jc w:val="both"/>
      </w:pPr>
    </w:p>
    <w:p w:rsidR="00FF2F19" w:rsidRDefault="00313A4E"/>
    <w:p w:rsidR="00FF2F19" w:rsidRDefault="00313A4E"/>
    <w:p w:rsidR="005D0C06" w:rsidRPr="00AB6785" w:rsidRDefault="00313A4E" w:rsidP="005D0C06">
      <w:pPr>
        <w:pStyle w:val="Heading5"/>
        <w:rPr>
          <w:rFonts w:ascii="Arial" w:hAnsi="Arial"/>
          <w:b/>
          <w:color w:val="auto"/>
        </w:rPr>
      </w:pPr>
      <w:r w:rsidRPr="00AB6785">
        <w:rPr>
          <w:rFonts w:ascii="Arial" w:hAnsi="Arial"/>
          <w:b/>
          <w:color w:val="auto"/>
        </w:rPr>
        <w:t>List of Background Papers</w:t>
      </w:r>
    </w:p>
    <w:p w:rsidR="005D0C06" w:rsidRDefault="00313A4E" w:rsidP="005D0C06"/>
    <w:tbl>
      <w:tblPr>
        <w:tblW w:w="0" w:type="auto"/>
        <w:tblLayout w:type="fixed"/>
        <w:tblLook w:val="0000" w:firstRow="0" w:lastRow="0" w:firstColumn="0" w:lastColumn="0" w:noHBand="0" w:noVBand="0"/>
      </w:tblPr>
      <w:tblGrid>
        <w:gridCol w:w="3510"/>
        <w:gridCol w:w="2492"/>
        <w:gridCol w:w="3178"/>
      </w:tblGrid>
      <w:tr w:rsidR="00BD1FD3" w:rsidTr="00434CCE">
        <w:tc>
          <w:tcPr>
            <w:tcW w:w="3510" w:type="dxa"/>
          </w:tcPr>
          <w:p w:rsidR="005D0C06" w:rsidRPr="00AB6785" w:rsidRDefault="00313A4E"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313A4E"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313A4E" w:rsidP="00434CCE">
            <w:pPr>
              <w:pStyle w:val="Heading7"/>
              <w:rPr>
                <w:rFonts w:ascii="Arial" w:hAnsi="Arial" w:cs="Arial"/>
                <w:i w:val="0"/>
                <w:color w:val="auto"/>
              </w:rPr>
            </w:pPr>
            <w:r w:rsidRPr="00AB6785">
              <w:rPr>
                <w:rFonts w:ascii="Arial" w:hAnsi="Arial" w:cs="Arial"/>
                <w:i w:val="0"/>
                <w:color w:val="auto"/>
              </w:rPr>
              <w:t>Contact/Tel</w:t>
            </w:r>
          </w:p>
        </w:tc>
      </w:tr>
      <w:tr w:rsidR="00BD1FD3" w:rsidTr="00434CCE">
        <w:tc>
          <w:tcPr>
            <w:tcW w:w="3510" w:type="dxa"/>
          </w:tcPr>
          <w:p w:rsidR="005D0C06" w:rsidRPr="00AB6785" w:rsidRDefault="00313A4E" w:rsidP="00434CCE">
            <w:pPr>
              <w:rPr>
                <w:color w:val="auto"/>
              </w:rPr>
            </w:pPr>
          </w:p>
          <w:p w:rsidR="005D0C06" w:rsidRDefault="00313A4E" w:rsidP="00434CCE">
            <w:pPr>
              <w:rPr>
                <w:color w:val="auto"/>
              </w:rPr>
            </w:pPr>
            <w:r>
              <w:rPr>
                <w:color w:val="auto"/>
              </w:rPr>
              <w:t>N/A</w:t>
            </w:r>
          </w:p>
          <w:p w:rsidR="005D0C06" w:rsidRPr="00AB6785" w:rsidRDefault="00313A4E" w:rsidP="00434CCE">
            <w:pPr>
              <w:rPr>
                <w:color w:val="auto"/>
              </w:rPr>
            </w:pPr>
          </w:p>
        </w:tc>
        <w:tc>
          <w:tcPr>
            <w:tcW w:w="2492" w:type="dxa"/>
          </w:tcPr>
          <w:p w:rsidR="005D0C06" w:rsidRPr="00AB6785" w:rsidRDefault="00313A4E" w:rsidP="00434CCE">
            <w:pPr>
              <w:rPr>
                <w:color w:val="auto"/>
              </w:rPr>
            </w:pPr>
          </w:p>
        </w:tc>
        <w:tc>
          <w:tcPr>
            <w:tcW w:w="3178" w:type="dxa"/>
          </w:tcPr>
          <w:p w:rsidR="005D0C06" w:rsidRPr="00AB6785" w:rsidRDefault="00313A4E" w:rsidP="00434CCE">
            <w:pPr>
              <w:rPr>
                <w:color w:val="auto"/>
              </w:rPr>
            </w:pPr>
          </w:p>
        </w:tc>
      </w:tr>
      <w:tr w:rsidR="00BD1FD3" w:rsidTr="00434CCE">
        <w:trPr>
          <w:cantSplit/>
        </w:trPr>
        <w:tc>
          <w:tcPr>
            <w:tcW w:w="9180" w:type="dxa"/>
            <w:gridSpan w:val="3"/>
          </w:tcPr>
          <w:p w:rsidR="005D0C06" w:rsidRDefault="00313A4E" w:rsidP="00434CCE"/>
          <w:p w:rsidR="005D0C06" w:rsidRDefault="00313A4E" w:rsidP="00434CCE">
            <w:r>
              <w:t xml:space="preserve">Reason for inclusion in Part II, if appropriate </w:t>
            </w:r>
          </w:p>
          <w:p w:rsidR="005D0C06" w:rsidRDefault="00313A4E" w:rsidP="00434CCE"/>
          <w:p w:rsidR="005D0C06" w:rsidRPr="00F95C8B" w:rsidRDefault="00313A4E" w:rsidP="00434CCE">
            <w:pPr>
              <w:rPr>
                <w:color w:val="auto"/>
              </w:rPr>
            </w:pPr>
            <w:r>
              <w:rPr>
                <w:color w:val="auto"/>
              </w:rPr>
              <w:t>N/A</w:t>
            </w:r>
          </w:p>
          <w:p w:rsidR="005D0C06" w:rsidRDefault="00313A4E" w:rsidP="00434CCE">
            <w:pPr>
              <w:jc w:val="both"/>
            </w:pPr>
          </w:p>
        </w:tc>
      </w:tr>
    </w:tbl>
    <w:p w:rsidR="005D0C06" w:rsidRDefault="00313A4E"/>
    <w:sectPr w:rsidR="005D0C0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3A4E">
      <w:pPr>
        <w:spacing w:after="0" w:line="240" w:lineRule="auto"/>
      </w:pPr>
      <w:r>
        <w:separator/>
      </w:r>
    </w:p>
  </w:endnote>
  <w:endnote w:type="continuationSeparator" w:id="0">
    <w:p w:rsidR="00000000" w:rsidRDefault="0031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3A4E">
      <w:pPr>
        <w:spacing w:after="0" w:line="240" w:lineRule="auto"/>
      </w:pPr>
      <w:r>
        <w:separator/>
      </w:r>
    </w:p>
  </w:footnote>
  <w:footnote w:type="continuationSeparator" w:id="0">
    <w:p w:rsidR="00000000" w:rsidRDefault="00313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313A4E">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82410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473"/>
    <w:multiLevelType w:val="hybridMultilevel"/>
    <w:tmpl w:val="12F6BD86"/>
    <w:lvl w:ilvl="0" w:tplc="6FB0131A">
      <w:start w:val="1"/>
      <w:numFmt w:val="lowerRoman"/>
      <w:lvlText w:val="%1)"/>
      <w:lvlJc w:val="left"/>
      <w:pPr>
        <w:ind w:left="360" w:hanging="360"/>
      </w:pPr>
    </w:lvl>
    <w:lvl w:ilvl="1" w:tplc="38DA69D0">
      <w:start w:val="1"/>
      <w:numFmt w:val="lowerLetter"/>
      <w:lvlText w:val="%2."/>
      <w:lvlJc w:val="left"/>
      <w:pPr>
        <w:ind w:left="1080" w:hanging="360"/>
      </w:pPr>
    </w:lvl>
    <w:lvl w:ilvl="2" w:tplc="C06CA294">
      <w:start w:val="1"/>
      <w:numFmt w:val="lowerRoman"/>
      <w:lvlText w:val="%3."/>
      <w:lvlJc w:val="right"/>
      <w:pPr>
        <w:ind w:left="1800" w:hanging="180"/>
      </w:pPr>
    </w:lvl>
    <w:lvl w:ilvl="3" w:tplc="81EA7C6A">
      <w:start w:val="1"/>
      <w:numFmt w:val="decimal"/>
      <w:lvlText w:val="%4."/>
      <w:lvlJc w:val="left"/>
      <w:pPr>
        <w:ind w:left="2520" w:hanging="360"/>
      </w:pPr>
    </w:lvl>
    <w:lvl w:ilvl="4" w:tplc="8ACE67F2">
      <w:start w:val="1"/>
      <w:numFmt w:val="lowerLetter"/>
      <w:lvlText w:val="%5."/>
      <w:lvlJc w:val="left"/>
      <w:pPr>
        <w:ind w:left="3240" w:hanging="360"/>
      </w:pPr>
    </w:lvl>
    <w:lvl w:ilvl="5" w:tplc="162A9954">
      <w:start w:val="1"/>
      <w:numFmt w:val="lowerRoman"/>
      <w:lvlText w:val="%6."/>
      <w:lvlJc w:val="right"/>
      <w:pPr>
        <w:ind w:left="3960" w:hanging="180"/>
      </w:pPr>
    </w:lvl>
    <w:lvl w:ilvl="6" w:tplc="CE52D8FE">
      <w:start w:val="1"/>
      <w:numFmt w:val="decimal"/>
      <w:lvlText w:val="%7."/>
      <w:lvlJc w:val="left"/>
      <w:pPr>
        <w:ind w:left="4680" w:hanging="360"/>
      </w:pPr>
    </w:lvl>
    <w:lvl w:ilvl="7" w:tplc="3480711E">
      <w:start w:val="1"/>
      <w:numFmt w:val="lowerLetter"/>
      <w:lvlText w:val="%8."/>
      <w:lvlJc w:val="left"/>
      <w:pPr>
        <w:ind w:left="5400" w:hanging="360"/>
      </w:pPr>
    </w:lvl>
    <w:lvl w:ilvl="8" w:tplc="FDAAF96E">
      <w:start w:val="1"/>
      <w:numFmt w:val="lowerRoman"/>
      <w:lvlText w:val="%9."/>
      <w:lvlJc w:val="right"/>
      <w:pPr>
        <w:ind w:left="6120" w:hanging="180"/>
      </w:pPr>
    </w:lvl>
  </w:abstractNum>
  <w:abstractNum w:abstractNumId="1" w15:restartNumberingAfterBreak="0">
    <w:nsid w:val="0F137B82"/>
    <w:multiLevelType w:val="hybridMultilevel"/>
    <w:tmpl w:val="27FEA886"/>
    <w:lvl w:ilvl="0" w:tplc="ACE6674C">
      <w:start w:val="1"/>
      <w:numFmt w:val="bullet"/>
      <w:lvlText w:val=""/>
      <w:lvlJc w:val="left"/>
      <w:pPr>
        <w:ind w:left="720" w:hanging="360"/>
      </w:pPr>
      <w:rPr>
        <w:rFonts w:ascii="Symbol" w:hAnsi="Symbol" w:hint="default"/>
      </w:rPr>
    </w:lvl>
    <w:lvl w:ilvl="1" w:tplc="54F6F3DE" w:tentative="1">
      <w:start w:val="1"/>
      <w:numFmt w:val="bullet"/>
      <w:lvlText w:val="o"/>
      <w:lvlJc w:val="left"/>
      <w:pPr>
        <w:ind w:left="1440" w:hanging="360"/>
      </w:pPr>
      <w:rPr>
        <w:rFonts w:ascii="Courier New" w:hAnsi="Courier New" w:cs="Courier New" w:hint="default"/>
      </w:rPr>
    </w:lvl>
    <w:lvl w:ilvl="2" w:tplc="20860842" w:tentative="1">
      <w:start w:val="1"/>
      <w:numFmt w:val="bullet"/>
      <w:lvlText w:val=""/>
      <w:lvlJc w:val="left"/>
      <w:pPr>
        <w:ind w:left="2160" w:hanging="360"/>
      </w:pPr>
      <w:rPr>
        <w:rFonts w:ascii="Wingdings" w:hAnsi="Wingdings" w:hint="default"/>
      </w:rPr>
    </w:lvl>
    <w:lvl w:ilvl="3" w:tplc="3D929414" w:tentative="1">
      <w:start w:val="1"/>
      <w:numFmt w:val="bullet"/>
      <w:lvlText w:val=""/>
      <w:lvlJc w:val="left"/>
      <w:pPr>
        <w:ind w:left="2880" w:hanging="360"/>
      </w:pPr>
      <w:rPr>
        <w:rFonts w:ascii="Symbol" w:hAnsi="Symbol" w:hint="default"/>
      </w:rPr>
    </w:lvl>
    <w:lvl w:ilvl="4" w:tplc="3E0CC002" w:tentative="1">
      <w:start w:val="1"/>
      <w:numFmt w:val="bullet"/>
      <w:lvlText w:val="o"/>
      <w:lvlJc w:val="left"/>
      <w:pPr>
        <w:ind w:left="3600" w:hanging="360"/>
      </w:pPr>
      <w:rPr>
        <w:rFonts w:ascii="Courier New" w:hAnsi="Courier New" w:cs="Courier New" w:hint="default"/>
      </w:rPr>
    </w:lvl>
    <w:lvl w:ilvl="5" w:tplc="B6EC324C" w:tentative="1">
      <w:start w:val="1"/>
      <w:numFmt w:val="bullet"/>
      <w:lvlText w:val=""/>
      <w:lvlJc w:val="left"/>
      <w:pPr>
        <w:ind w:left="4320" w:hanging="360"/>
      </w:pPr>
      <w:rPr>
        <w:rFonts w:ascii="Wingdings" w:hAnsi="Wingdings" w:hint="default"/>
      </w:rPr>
    </w:lvl>
    <w:lvl w:ilvl="6" w:tplc="EE7CA972" w:tentative="1">
      <w:start w:val="1"/>
      <w:numFmt w:val="bullet"/>
      <w:lvlText w:val=""/>
      <w:lvlJc w:val="left"/>
      <w:pPr>
        <w:ind w:left="5040" w:hanging="360"/>
      </w:pPr>
      <w:rPr>
        <w:rFonts w:ascii="Symbol" w:hAnsi="Symbol" w:hint="default"/>
      </w:rPr>
    </w:lvl>
    <w:lvl w:ilvl="7" w:tplc="1592CF56" w:tentative="1">
      <w:start w:val="1"/>
      <w:numFmt w:val="bullet"/>
      <w:lvlText w:val="o"/>
      <w:lvlJc w:val="left"/>
      <w:pPr>
        <w:ind w:left="5760" w:hanging="360"/>
      </w:pPr>
      <w:rPr>
        <w:rFonts w:ascii="Courier New" w:hAnsi="Courier New" w:cs="Courier New" w:hint="default"/>
      </w:rPr>
    </w:lvl>
    <w:lvl w:ilvl="8" w:tplc="8CE8142A" w:tentative="1">
      <w:start w:val="1"/>
      <w:numFmt w:val="bullet"/>
      <w:lvlText w:val=""/>
      <w:lvlJc w:val="left"/>
      <w:pPr>
        <w:ind w:left="6480" w:hanging="360"/>
      </w:pPr>
      <w:rPr>
        <w:rFonts w:ascii="Wingdings" w:hAnsi="Wingdings" w:hint="default"/>
      </w:rPr>
    </w:lvl>
  </w:abstractNum>
  <w:abstractNum w:abstractNumId="2" w15:restartNumberingAfterBreak="0">
    <w:nsid w:val="109A1A41"/>
    <w:multiLevelType w:val="hybridMultilevel"/>
    <w:tmpl w:val="0566799A"/>
    <w:lvl w:ilvl="0" w:tplc="F37C681C">
      <w:start w:val="1"/>
      <w:numFmt w:val="lowerRoman"/>
      <w:lvlText w:val="%1."/>
      <w:lvlJc w:val="left"/>
      <w:pPr>
        <w:ind w:left="1080" w:hanging="720"/>
      </w:pPr>
      <w:rPr>
        <w:rFonts w:hint="default"/>
      </w:rPr>
    </w:lvl>
    <w:lvl w:ilvl="1" w:tplc="6394C116" w:tentative="1">
      <w:start w:val="1"/>
      <w:numFmt w:val="lowerLetter"/>
      <w:lvlText w:val="%2."/>
      <w:lvlJc w:val="left"/>
      <w:pPr>
        <w:ind w:left="1440" w:hanging="360"/>
      </w:pPr>
    </w:lvl>
    <w:lvl w:ilvl="2" w:tplc="FB4E9AFA" w:tentative="1">
      <w:start w:val="1"/>
      <w:numFmt w:val="lowerRoman"/>
      <w:lvlText w:val="%3."/>
      <w:lvlJc w:val="right"/>
      <w:pPr>
        <w:ind w:left="2160" w:hanging="180"/>
      </w:pPr>
    </w:lvl>
    <w:lvl w:ilvl="3" w:tplc="E6BA11BA" w:tentative="1">
      <w:start w:val="1"/>
      <w:numFmt w:val="decimal"/>
      <w:lvlText w:val="%4."/>
      <w:lvlJc w:val="left"/>
      <w:pPr>
        <w:ind w:left="2880" w:hanging="360"/>
      </w:pPr>
    </w:lvl>
    <w:lvl w:ilvl="4" w:tplc="6A1C4A90" w:tentative="1">
      <w:start w:val="1"/>
      <w:numFmt w:val="lowerLetter"/>
      <w:lvlText w:val="%5."/>
      <w:lvlJc w:val="left"/>
      <w:pPr>
        <w:ind w:left="3600" w:hanging="360"/>
      </w:pPr>
    </w:lvl>
    <w:lvl w:ilvl="5" w:tplc="0284FDC2" w:tentative="1">
      <w:start w:val="1"/>
      <w:numFmt w:val="lowerRoman"/>
      <w:lvlText w:val="%6."/>
      <w:lvlJc w:val="right"/>
      <w:pPr>
        <w:ind w:left="4320" w:hanging="180"/>
      </w:pPr>
    </w:lvl>
    <w:lvl w:ilvl="6" w:tplc="85FEF7EE" w:tentative="1">
      <w:start w:val="1"/>
      <w:numFmt w:val="decimal"/>
      <w:lvlText w:val="%7."/>
      <w:lvlJc w:val="left"/>
      <w:pPr>
        <w:ind w:left="5040" w:hanging="360"/>
      </w:pPr>
    </w:lvl>
    <w:lvl w:ilvl="7" w:tplc="F0767E98" w:tentative="1">
      <w:start w:val="1"/>
      <w:numFmt w:val="lowerLetter"/>
      <w:lvlText w:val="%8."/>
      <w:lvlJc w:val="left"/>
      <w:pPr>
        <w:ind w:left="5760" w:hanging="360"/>
      </w:pPr>
    </w:lvl>
    <w:lvl w:ilvl="8" w:tplc="FA986214" w:tentative="1">
      <w:start w:val="1"/>
      <w:numFmt w:val="lowerRoman"/>
      <w:lvlText w:val="%9."/>
      <w:lvlJc w:val="right"/>
      <w:pPr>
        <w:ind w:left="6480" w:hanging="180"/>
      </w:pPr>
    </w:lvl>
  </w:abstractNum>
  <w:abstractNum w:abstractNumId="3"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16736D69"/>
    <w:multiLevelType w:val="hybridMultilevel"/>
    <w:tmpl w:val="F14CB80C"/>
    <w:lvl w:ilvl="0" w:tplc="15F4B674">
      <w:start w:val="1"/>
      <w:numFmt w:val="bullet"/>
      <w:lvlText w:val=""/>
      <w:lvlJc w:val="left"/>
      <w:pPr>
        <w:ind w:left="720" w:hanging="360"/>
      </w:pPr>
      <w:rPr>
        <w:rFonts w:ascii="Symbol" w:hAnsi="Symbol" w:hint="default"/>
      </w:rPr>
    </w:lvl>
    <w:lvl w:ilvl="1" w:tplc="1A940BCA">
      <w:start w:val="1"/>
      <w:numFmt w:val="bullet"/>
      <w:lvlText w:val="o"/>
      <w:lvlJc w:val="left"/>
      <w:pPr>
        <w:ind w:left="1440" w:hanging="360"/>
      </w:pPr>
      <w:rPr>
        <w:rFonts w:ascii="Courier New" w:hAnsi="Courier New" w:cs="Courier New" w:hint="default"/>
      </w:rPr>
    </w:lvl>
    <w:lvl w:ilvl="2" w:tplc="B928AD64">
      <w:start w:val="1"/>
      <w:numFmt w:val="bullet"/>
      <w:lvlText w:val=""/>
      <w:lvlJc w:val="left"/>
      <w:pPr>
        <w:ind w:left="2160" w:hanging="360"/>
      </w:pPr>
      <w:rPr>
        <w:rFonts w:ascii="Wingdings" w:hAnsi="Wingdings" w:hint="default"/>
      </w:rPr>
    </w:lvl>
    <w:lvl w:ilvl="3" w:tplc="6D8E6AEC">
      <w:start w:val="1"/>
      <w:numFmt w:val="bullet"/>
      <w:lvlText w:val=""/>
      <w:lvlJc w:val="left"/>
      <w:pPr>
        <w:ind w:left="2880" w:hanging="360"/>
      </w:pPr>
      <w:rPr>
        <w:rFonts w:ascii="Symbol" w:hAnsi="Symbol" w:hint="default"/>
      </w:rPr>
    </w:lvl>
    <w:lvl w:ilvl="4" w:tplc="699625F0">
      <w:start w:val="1"/>
      <w:numFmt w:val="bullet"/>
      <w:lvlText w:val="o"/>
      <w:lvlJc w:val="left"/>
      <w:pPr>
        <w:ind w:left="3600" w:hanging="360"/>
      </w:pPr>
      <w:rPr>
        <w:rFonts w:ascii="Courier New" w:hAnsi="Courier New" w:cs="Courier New" w:hint="default"/>
      </w:rPr>
    </w:lvl>
    <w:lvl w:ilvl="5" w:tplc="D8A487D2">
      <w:start w:val="1"/>
      <w:numFmt w:val="bullet"/>
      <w:lvlText w:val=""/>
      <w:lvlJc w:val="left"/>
      <w:pPr>
        <w:ind w:left="4320" w:hanging="360"/>
      </w:pPr>
      <w:rPr>
        <w:rFonts w:ascii="Wingdings" w:hAnsi="Wingdings" w:hint="default"/>
      </w:rPr>
    </w:lvl>
    <w:lvl w:ilvl="6" w:tplc="0258455C">
      <w:start w:val="1"/>
      <w:numFmt w:val="bullet"/>
      <w:lvlText w:val=""/>
      <w:lvlJc w:val="left"/>
      <w:pPr>
        <w:ind w:left="5040" w:hanging="360"/>
      </w:pPr>
      <w:rPr>
        <w:rFonts w:ascii="Symbol" w:hAnsi="Symbol" w:hint="default"/>
      </w:rPr>
    </w:lvl>
    <w:lvl w:ilvl="7" w:tplc="317EFD76">
      <w:start w:val="1"/>
      <w:numFmt w:val="bullet"/>
      <w:lvlText w:val="o"/>
      <w:lvlJc w:val="left"/>
      <w:pPr>
        <w:ind w:left="5760" w:hanging="360"/>
      </w:pPr>
      <w:rPr>
        <w:rFonts w:ascii="Courier New" w:hAnsi="Courier New" w:cs="Courier New" w:hint="default"/>
      </w:rPr>
    </w:lvl>
    <w:lvl w:ilvl="8" w:tplc="26889398">
      <w:start w:val="1"/>
      <w:numFmt w:val="bullet"/>
      <w:lvlText w:val=""/>
      <w:lvlJc w:val="left"/>
      <w:pPr>
        <w:ind w:left="6480" w:hanging="360"/>
      </w:pPr>
      <w:rPr>
        <w:rFonts w:ascii="Wingdings" w:hAnsi="Wingdings" w:hint="default"/>
      </w:rPr>
    </w:lvl>
  </w:abstractNum>
  <w:abstractNum w:abstractNumId="5" w15:restartNumberingAfterBreak="0">
    <w:nsid w:val="22FF5C1F"/>
    <w:multiLevelType w:val="hybridMultilevel"/>
    <w:tmpl w:val="D61A5064"/>
    <w:lvl w:ilvl="0" w:tplc="6E541B10">
      <w:start w:val="1"/>
      <w:numFmt w:val="bullet"/>
      <w:lvlText w:val=""/>
      <w:lvlJc w:val="left"/>
      <w:pPr>
        <w:ind w:left="720" w:hanging="360"/>
      </w:pPr>
      <w:rPr>
        <w:rFonts w:ascii="Symbol" w:hAnsi="Symbol" w:hint="default"/>
      </w:rPr>
    </w:lvl>
    <w:lvl w:ilvl="1" w:tplc="BAAC0776">
      <w:start w:val="1"/>
      <w:numFmt w:val="bullet"/>
      <w:lvlText w:val="o"/>
      <w:lvlJc w:val="left"/>
      <w:pPr>
        <w:ind w:left="1440" w:hanging="360"/>
      </w:pPr>
      <w:rPr>
        <w:rFonts w:ascii="Courier New" w:hAnsi="Courier New" w:cs="Courier New" w:hint="default"/>
      </w:rPr>
    </w:lvl>
    <w:lvl w:ilvl="2" w:tplc="9CA6361A">
      <w:start w:val="1"/>
      <w:numFmt w:val="bullet"/>
      <w:lvlText w:val=""/>
      <w:lvlJc w:val="left"/>
      <w:pPr>
        <w:ind w:left="2160" w:hanging="360"/>
      </w:pPr>
      <w:rPr>
        <w:rFonts w:ascii="Wingdings" w:hAnsi="Wingdings" w:hint="default"/>
      </w:rPr>
    </w:lvl>
    <w:lvl w:ilvl="3" w:tplc="1326FB98">
      <w:start w:val="1"/>
      <w:numFmt w:val="bullet"/>
      <w:lvlText w:val=""/>
      <w:lvlJc w:val="left"/>
      <w:pPr>
        <w:ind w:left="2880" w:hanging="360"/>
      </w:pPr>
      <w:rPr>
        <w:rFonts w:ascii="Symbol" w:hAnsi="Symbol" w:hint="default"/>
      </w:rPr>
    </w:lvl>
    <w:lvl w:ilvl="4" w:tplc="7C461588">
      <w:start w:val="1"/>
      <w:numFmt w:val="bullet"/>
      <w:lvlText w:val="o"/>
      <w:lvlJc w:val="left"/>
      <w:pPr>
        <w:ind w:left="3600" w:hanging="360"/>
      </w:pPr>
      <w:rPr>
        <w:rFonts w:ascii="Courier New" w:hAnsi="Courier New" w:cs="Courier New" w:hint="default"/>
      </w:rPr>
    </w:lvl>
    <w:lvl w:ilvl="5" w:tplc="5C64C88E">
      <w:start w:val="1"/>
      <w:numFmt w:val="bullet"/>
      <w:lvlText w:val=""/>
      <w:lvlJc w:val="left"/>
      <w:pPr>
        <w:ind w:left="4320" w:hanging="360"/>
      </w:pPr>
      <w:rPr>
        <w:rFonts w:ascii="Wingdings" w:hAnsi="Wingdings" w:hint="default"/>
      </w:rPr>
    </w:lvl>
    <w:lvl w:ilvl="6" w:tplc="88EE9A26">
      <w:start w:val="1"/>
      <w:numFmt w:val="bullet"/>
      <w:lvlText w:val=""/>
      <w:lvlJc w:val="left"/>
      <w:pPr>
        <w:ind w:left="5040" w:hanging="360"/>
      </w:pPr>
      <w:rPr>
        <w:rFonts w:ascii="Symbol" w:hAnsi="Symbol" w:hint="default"/>
      </w:rPr>
    </w:lvl>
    <w:lvl w:ilvl="7" w:tplc="403EF984">
      <w:start w:val="1"/>
      <w:numFmt w:val="bullet"/>
      <w:lvlText w:val="o"/>
      <w:lvlJc w:val="left"/>
      <w:pPr>
        <w:ind w:left="5760" w:hanging="360"/>
      </w:pPr>
      <w:rPr>
        <w:rFonts w:ascii="Courier New" w:hAnsi="Courier New" w:cs="Courier New" w:hint="default"/>
      </w:rPr>
    </w:lvl>
    <w:lvl w:ilvl="8" w:tplc="CAEA2AA4">
      <w:start w:val="1"/>
      <w:numFmt w:val="bullet"/>
      <w:lvlText w:val=""/>
      <w:lvlJc w:val="left"/>
      <w:pPr>
        <w:ind w:left="6480" w:hanging="360"/>
      </w:pPr>
      <w:rPr>
        <w:rFonts w:ascii="Wingdings" w:hAnsi="Wingdings" w:hint="default"/>
      </w:rPr>
    </w:lvl>
  </w:abstractNum>
  <w:abstractNum w:abstractNumId="6" w15:restartNumberingAfterBreak="0">
    <w:nsid w:val="29753369"/>
    <w:multiLevelType w:val="hybridMultilevel"/>
    <w:tmpl w:val="02F49DF6"/>
    <w:lvl w:ilvl="0" w:tplc="CFAC96CA">
      <w:start w:val="1"/>
      <w:numFmt w:val="bullet"/>
      <w:lvlText w:val=""/>
      <w:lvlJc w:val="left"/>
      <w:pPr>
        <w:ind w:left="720" w:hanging="360"/>
      </w:pPr>
      <w:rPr>
        <w:rFonts w:ascii="Symbol" w:hAnsi="Symbol" w:hint="default"/>
      </w:rPr>
    </w:lvl>
    <w:lvl w:ilvl="1" w:tplc="5ADAE1E0" w:tentative="1">
      <w:start w:val="1"/>
      <w:numFmt w:val="bullet"/>
      <w:lvlText w:val="o"/>
      <w:lvlJc w:val="left"/>
      <w:pPr>
        <w:ind w:left="1440" w:hanging="360"/>
      </w:pPr>
      <w:rPr>
        <w:rFonts w:ascii="Courier New" w:hAnsi="Courier New" w:cs="Courier New" w:hint="default"/>
      </w:rPr>
    </w:lvl>
    <w:lvl w:ilvl="2" w:tplc="EF240020" w:tentative="1">
      <w:start w:val="1"/>
      <w:numFmt w:val="bullet"/>
      <w:lvlText w:val=""/>
      <w:lvlJc w:val="left"/>
      <w:pPr>
        <w:ind w:left="2160" w:hanging="360"/>
      </w:pPr>
      <w:rPr>
        <w:rFonts w:ascii="Wingdings" w:hAnsi="Wingdings" w:hint="default"/>
      </w:rPr>
    </w:lvl>
    <w:lvl w:ilvl="3" w:tplc="36B64874" w:tentative="1">
      <w:start w:val="1"/>
      <w:numFmt w:val="bullet"/>
      <w:lvlText w:val=""/>
      <w:lvlJc w:val="left"/>
      <w:pPr>
        <w:ind w:left="2880" w:hanging="360"/>
      </w:pPr>
      <w:rPr>
        <w:rFonts w:ascii="Symbol" w:hAnsi="Symbol" w:hint="default"/>
      </w:rPr>
    </w:lvl>
    <w:lvl w:ilvl="4" w:tplc="032E4C48" w:tentative="1">
      <w:start w:val="1"/>
      <w:numFmt w:val="bullet"/>
      <w:lvlText w:val="o"/>
      <w:lvlJc w:val="left"/>
      <w:pPr>
        <w:ind w:left="3600" w:hanging="360"/>
      </w:pPr>
      <w:rPr>
        <w:rFonts w:ascii="Courier New" w:hAnsi="Courier New" w:cs="Courier New" w:hint="default"/>
      </w:rPr>
    </w:lvl>
    <w:lvl w:ilvl="5" w:tplc="D1263E74" w:tentative="1">
      <w:start w:val="1"/>
      <w:numFmt w:val="bullet"/>
      <w:lvlText w:val=""/>
      <w:lvlJc w:val="left"/>
      <w:pPr>
        <w:ind w:left="4320" w:hanging="360"/>
      </w:pPr>
      <w:rPr>
        <w:rFonts w:ascii="Wingdings" w:hAnsi="Wingdings" w:hint="default"/>
      </w:rPr>
    </w:lvl>
    <w:lvl w:ilvl="6" w:tplc="6E6A7254" w:tentative="1">
      <w:start w:val="1"/>
      <w:numFmt w:val="bullet"/>
      <w:lvlText w:val=""/>
      <w:lvlJc w:val="left"/>
      <w:pPr>
        <w:ind w:left="5040" w:hanging="360"/>
      </w:pPr>
      <w:rPr>
        <w:rFonts w:ascii="Symbol" w:hAnsi="Symbol" w:hint="default"/>
      </w:rPr>
    </w:lvl>
    <w:lvl w:ilvl="7" w:tplc="9CB2D896" w:tentative="1">
      <w:start w:val="1"/>
      <w:numFmt w:val="bullet"/>
      <w:lvlText w:val="o"/>
      <w:lvlJc w:val="left"/>
      <w:pPr>
        <w:ind w:left="5760" w:hanging="360"/>
      </w:pPr>
      <w:rPr>
        <w:rFonts w:ascii="Courier New" w:hAnsi="Courier New" w:cs="Courier New" w:hint="default"/>
      </w:rPr>
    </w:lvl>
    <w:lvl w:ilvl="8" w:tplc="73307BA4" w:tentative="1">
      <w:start w:val="1"/>
      <w:numFmt w:val="bullet"/>
      <w:lvlText w:val=""/>
      <w:lvlJc w:val="left"/>
      <w:pPr>
        <w:ind w:left="6480" w:hanging="360"/>
      </w:pPr>
      <w:rPr>
        <w:rFonts w:ascii="Wingdings" w:hAnsi="Wingdings" w:hint="default"/>
      </w:rPr>
    </w:lvl>
  </w:abstractNum>
  <w:abstractNum w:abstractNumId="7" w15:restartNumberingAfterBreak="0">
    <w:nsid w:val="2D2473D4"/>
    <w:multiLevelType w:val="hybridMultilevel"/>
    <w:tmpl w:val="0BBA2C0C"/>
    <w:lvl w:ilvl="0" w:tplc="A2D666E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F9D28D7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93AF49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1172841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D28AA87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C8C2DA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AEE04C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02E79B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B32C3C9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8" w15:restartNumberingAfterBreak="0">
    <w:nsid w:val="41DD6D1B"/>
    <w:multiLevelType w:val="hybridMultilevel"/>
    <w:tmpl w:val="5CD26C96"/>
    <w:lvl w:ilvl="0" w:tplc="442A6470">
      <w:start w:val="1"/>
      <w:numFmt w:val="lowerRoman"/>
      <w:lvlText w:val="%1)"/>
      <w:lvlJc w:val="left"/>
      <w:pPr>
        <w:ind w:left="1080" w:hanging="720"/>
      </w:pPr>
    </w:lvl>
    <w:lvl w:ilvl="1" w:tplc="8B884F2A">
      <w:start w:val="1"/>
      <w:numFmt w:val="lowerLetter"/>
      <w:lvlText w:val="%2."/>
      <w:lvlJc w:val="left"/>
      <w:pPr>
        <w:ind w:left="1440" w:hanging="360"/>
      </w:pPr>
    </w:lvl>
    <w:lvl w:ilvl="2" w:tplc="98CC6E52">
      <w:start w:val="1"/>
      <w:numFmt w:val="lowerRoman"/>
      <w:lvlText w:val="%3."/>
      <w:lvlJc w:val="right"/>
      <w:pPr>
        <w:ind w:left="2160" w:hanging="180"/>
      </w:pPr>
    </w:lvl>
    <w:lvl w:ilvl="3" w:tplc="DE9A7C60">
      <w:start w:val="1"/>
      <w:numFmt w:val="decimal"/>
      <w:lvlText w:val="%4."/>
      <w:lvlJc w:val="left"/>
      <w:pPr>
        <w:ind w:left="2880" w:hanging="360"/>
      </w:pPr>
    </w:lvl>
    <w:lvl w:ilvl="4" w:tplc="09EC004E">
      <w:start w:val="1"/>
      <w:numFmt w:val="lowerLetter"/>
      <w:lvlText w:val="%5."/>
      <w:lvlJc w:val="left"/>
      <w:pPr>
        <w:ind w:left="3600" w:hanging="360"/>
      </w:pPr>
    </w:lvl>
    <w:lvl w:ilvl="5" w:tplc="F1223CCC">
      <w:start w:val="1"/>
      <w:numFmt w:val="lowerRoman"/>
      <w:lvlText w:val="%6."/>
      <w:lvlJc w:val="right"/>
      <w:pPr>
        <w:ind w:left="4320" w:hanging="180"/>
      </w:pPr>
    </w:lvl>
    <w:lvl w:ilvl="6" w:tplc="AA1A5C1E">
      <w:start w:val="1"/>
      <w:numFmt w:val="decimal"/>
      <w:lvlText w:val="%7."/>
      <w:lvlJc w:val="left"/>
      <w:pPr>
        <w:ind w:left="5040" w:hanging="360"/>
      </w:pPr>
    </w:lvl>
    <w:lvl w:ilvl="7" w:tplc="6FC2F130">
      <w:start w:val="1"/>
      <w:numFmt w:val="lowerLetter"/>
      <w:lvlText w:val="%8."/>
      <w:lvlJc w:val="left"/>
      <w:pPr>
        <w:ind w:left="5760" w:hanging="360"/>
      </w:pPr>
    </w:lvl>
    <w:lvl w:ilvl="8" w:tplc="4EEC3664">
      <w:start w:val="1"/>
      <w:numFmt w:val="lowerRoman"/>
      <w:lvlText w:val="%9."/>
      <w:lvlJc w:val="right"/>
      <w:pPr>
        <w:ind w:left="6480" w:hanging="180"/>
      </w:pPr>
    </w:lvl>
  </w:abstractNum>
  <w:abstractNum w:abstractNumId="9" w15:restartNumberingAfterBreak="0">
    <w:nsid w:val="44C57295"/>
    <w:multiLevelType w:val="hybridMultilevel"/>
    <w:tmpl w:val="257A2F52"/>
    <w:lvl w:ilvl="0" w:tplc="91F4DD72">
      <w:start w:val="1"/>
      <w:numFmt w:val="lowerRoman"/>
      <w:lvlText w:val="%1."/>
      <w:lvlJc w:val="right"/>
      <w:pPr>
        <w:ind w:left="720" w:hanging="360"/>
      </w:pPr>
      <w:rPr>
        <w:rFonts w:hint="default"/>
      </w:rPr>
    </w:lvl>
    <w:lvl w:ilvl="1" w:tplc="EB48A7B4" w:tentative="1">
      <w:start w:val="1"/>
      <w:numFmt w:val="bullet"/>
      <w:lvlText w:val="o"/>
      <w:lvlJc w:val="left"/>
      <w:pPr>
        <w:ind w:left="1440" w:hanging="360"/>
      </w:pPr>
      <w:rPr>
        <w:rFonts w:ascii="Courier New" w:hAnsi="Courier New" w:cs="Courier New" w:hint="default"/>
      </w:rPr>
    </w:lvl>
    <w:lvl w:ilvl="2" w:tplc="108E86A2" w:tentative="1">
      <w:start w:val="1"/>
      <w:numFmt w:val="bullet"/>
      <w:lvlText w:val=""/>
      <w:lvlJc w:val="left"/>
      <w:pPr>
        <w:ind w:left="2160" w:hanging="360"/>
      </w:pPr>
      <w:rPr>
        <w:rFonts w:ascii="Wingdings" w:hAnsi="Wingdings" w:hint="default"/>
      </w:rPr>
    </w:lvl>
    <w:lvl w:ilvl="3" w:tplc="99BE8E34" w:tentative="1">
      <w:start w:val="1"/>
      <w:numFmt w:val="bullet"/>
      <w:lvlText w:val=""/>
      <w:lvlJc w:val="left"/>
      <w:pPr>
        <w:ind w:left="2880" w:hanging="360"/>
      </w:pPr>
      <w:rPr>
        <w:rFonts w:ascii="Symbol" w:hAnsi="Symbol" w:hint="default"/>
      </w:rPr>
    </w:lvl>
    <w:lvl w:ilvl="4" w:tplc="FF121294" w:tentative="1">
      <w:start w:val="1"/>
      <w:numFmt w:val="bullet"/>
      <w:lvlText w:val="o"/>
      <w:lvlJc w:val="left"/>
      <w:pPr>
        <w:ind w:left="3600" w:hanging="360"/>
      </w:pPr>
      <w:rPr>
        <w:rFonts w:ascii="Courier New" w:hAnsi="Courier New" w:cs="Courier New" w:hint="default"/>
      </w:rPr>
    </w:lvl>
    <w:lvl w:ilvl="5" w:tplc="0A140E0A" w:tentative="1">
      <w:start w:val="1"/>
      <w:numFmt w:val="bullet"/>
      <w:lvlText w:val=""/>
      <w:lvlJc w:val="left"/>
      <w:pPr>
        <w:ind w:left="4320" w:hanging="360"/>
      </w:pPr>
      <w:rPr>
        <w:rFonts w:ascii="Wingdings" w:hAnsi="Wingdings" w:hint="default"/>
      </w:rPr>
    </w:lvl>
    <w:lvl w:ilvl="6" w:tplc="0A2C887C" w:tentative="1">
      <w:start w:val="1"/>
      <w:numFmt w:val="bullet"/>
      <w:lvlText w:val=""/>
      <w:lvlJc w:val="left"/>
      <w:pPr>
        <w:ind w:left="5040" w:hanging="360"/>
      </w:pPr>
      <w:rPr>
        <w:rFonts w:ascii="Symbol" w:hAnsi="Symbol" w:hint="default"/>
      </w:rPr>
    </w:lvl>
    <w:lvl w:ilvl="7" w:tplc="65BC3EDC" w:tentative="1">
      <w:start w:val="1"/>
      <w:numFmt w:val="bullet"/>
      <w:lvlText w:val="o"/>
      <w:lvlJc w:val="left"/>
      <w:pPr>
        <w:ind w:left="5760" w:hanging="360"/>
      </w:pPr>
      <w:rPr>
        <w:rFonts w:ascii="Courier New" w:hAnsi="Courier New" w:cs="Courier New" w:hint="default"/>
      </w:rPr>
    </w:lvl>
    <w:lvl w:ilvl="8" w:tplc="CC38281A" w:tentative="1">
      <w:start w:val="1"/>
      <w:numFmt w:val="bullet"/>
      <w:lvlText w:val=""/>
      <w:lvlJc w:val="left"/>
      <w:pPr>
        <w:ind w:left="6480" w:hanging="360"/>
      </w:pPr>
      <w:rPr>
        <w:rFonts w:ascii="Wingdings" w:hAnsi="Wingdings" w:hint="default"/>
      </w:rPr>
    </w:lvl>
  </w:abstractNum>
  <w:abstractNum w:abstractNumId="10" w15:restartNumberingAfterBreak="0">
    <w:nsid w:val="495223E3"/>
    <w:multiLevelType w:val="hybridMultilevel"/>
    <w:tmpl w:val="0590D190"/>
    <w:lvl w:ilvl="0" w:tplc="9CE6A87C">
      <w:start w:val="1"/>
      <w:numFmt w:val="bullet"/>
      <w:lvlText w:val=""/>
      <w:lvlJc w:val="left"/>
      <w:pPr>
        <w:ind w:left="720" w:hanging="360"/>
      </w:pPr>
      <w:rPr>
        <w:rFonts w:ascii="Symbol" w:hAnsi="Symbol" w:hint="default"/>
      </w:rPr>
    </w:lvl>
    <w:lvl w:ilvl="1" w:tplc="47340C00">
      <w:start w:val="1"/>
      <w:numFmt w:val="bullet"/>
      <w:lvlText w:val="o"/>
      <w:lvlJc w:val="left"/>
      <w:pPr>
        <w:ind w:left="1440" w:hanging="360"/>
      </w:pPr>
      <w:rPr>
        <w:rFonts w:ascii="Courier New" w:hAnsi="Courier New" w:cs="Courier New" w:hint="default"/>
      </w:rPr>
    </w:lvl>
    <w:lvl w:ilvl="2" w:tplc="CC986D1E">
      <w:start w:val="1"/>
      <w:numFmt w:val="bullet"/>
      <w:lvlText w:val=""/>
      <w:lvlJc w:val="left"/>
      <w:pPr>
        <w:ind w:left="2160" w:hanging="360"/>
      </w:pPr>
      <w:rPr>
        <w:rFonts w:ascii="Wingdings" w:hAnsi="Wingdings" w:hint="default"/>
      </w:rPr>
    </w:lvl>
    <w:lvl w:ilvl="3" w:tplc="AA1ECE70">
      <w:start w:val="1"/>
      <w:numFmt w:val="bullet"/>
      <w:lvlText w:val=""/>
      <w:lvlJc w:val="left"/>
      <w:pPr>
        <w:ind w:left="2880" w:hanging="360"/>
      </w:pPr>
      <w:rPr>
        <w:rFonts w:ascii="Symbol" w:hAnsi="Symbol" w:hint="default"/>
      </w:rPr>
    </w:lvl>
    <w:lvl w:ilvl="4" w:tplc="2FB470C2">
      <w:start w:val="1"/>
      <w:numFmt w:val="bullet"/>
      <w:lvlText w:val="o"/>
      <w:lvlJc w:val="left"/>
      <w:pPr>
        <w:ind w:left="3600" w:hanging="360"/>
      </w:pPr>
      <w:rPr>
        <w:rFonts w:ascii="Courier New" w:hAnsi="Courier New" w:cs="Courier New" w:hint="default"/>
      </w:rPr>
    </w:lvl>
    <w:lvl w:ilvl="5" w:tplc="2B907C56">
      <w:start w:val="1"/>
      <w:numFmt w:val="bullet"/>
      <w:lvlText w:val=""/>
      <w:lvlJc w:val="left"/>
      <w:pPr>
        <w:ind w:left="4320" w:hanging="360"/>
      </w:pPr>
      <w:rPr>
        <w:rFonts w:ascii="Wingdings" w:hAnsi="Wingdings" w:hint="default"/>
      </w:rPr>
    </w:lvl>
    <w:lvl w:ilvl="6" w:tplc="52BC8140">
      <w:start w:val="1"/>
      <w:numFmt w:val="bullet"/>
      <w:lvlText w:val=""/>
      <w:lvlJc w:val="left"/>
      <w:pPr>
        <w:ind w:left="5040" w:hanging="360"/>
      </w:pPr>
      <w:rPr>
        <w:rFonts w:ascii="Symbol" w:hAnsi="Symbol" w:hint="default"/>
      </w:rPr>
    </w:lvl>
    <w:lvl w:ilvl="7" w:tplc="DDD82DB0">
      <w:start w:val="1"/>
      <w:numFmt w:val="bullet"/>
      <w:lvlText w:val="o"/>
      <w:lvlJc w:val="left"/>
      <w:pPr>
        <w:ind w:left="5760" w:hanging="360"/>
      </w:pPr>
      <w:rPr>
        <w:rFonts w:ascii="Courier New" w:hAnsi="Courier New" w:cs="Courier New" w:hint="default"/>
      </w:rPr>
    </w:lvl>
    <w:lvl w:ilvl="8" w:tplc="17580DB8">
      <w:start w:val="1"/>
      <w:numFmt w:val="bullet"/>
      <w:lvlText w:val=""/>
      <w:lvlJc w:val="left"/>
      <w:pPr>
        <w:ind w:left="6480" w:hanging="360"/>
      </w:pPr>
      <w:rPr>
        <w:rFonts w:ascii="Wingdings" w:hAnsi="Wingdings" w:hint="default"/>
      </w:rPr>
    </w:lvl>
  </w:abstractNum>
  <w:abstractNum w:abstractNumId="11"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2" w15:restartNumberingAfterBreak="0">
    <w:nsid w:val="5444754E"/>
    <w:multiLevelType w:val="hybridMultilevel"/>
    <w:tmpl w:val="1A1C10C6"/>
    <w:lvl w:ilvl="0" w:tplc="BCF8F84E">
      <w:start w:val="1"/>
      <w:numFmt w:val="bullet"/>
      <w:lvlText w:val=""/>
      <w:lvlJc w:val="left"/>
      <w:pPr>
        <w:ind w:left="2160" w:hanging="720"/>
      </w:pPr>
      <w:rPr>
        <w:rFonts w:ascii="Wingdings" w:hAnsi="Wingdings" w:hint="default"/>
      </w:rPr>
    </w:lvl>
    <w:lvl w:ilvl="1" w:tplc="675A5F7E">
      <w:start w:val="1"/>
      <w:numFmt w:val="lowerLetter"/>
      <w:lvlText w:val="%2."/>
      <w:lvlJc w:val="left"/>
      <w:pPr>
        <w:ind w:left="2520" w:hanging="360"/>
      </w:pPr>
    </w:lvl>
    <w:lvl w:ilvl="2" w:tplc="CA5846AC">
      <w:start w:val="1"/>
      <w:numFmt w:val="lowerRoman"/>
      <w:lvlText w:val="%3."/>
      <w:lvlJc w:val="right"/>
      <w:pPr>
        <w:ind w:left="3240" w:hanging="180"/>
      </w:pPr>
    </w:lvl>
    <w:lvl w:ilvl="3" w:tplc="C9E28996">
      <w:start w:val="1"/>
      <w:numFmt w:val="decimal"/>
      <w:lvlText w:val="%4."/>
      <w:lvlJc w:val="left"/>
      <w:pPr>
        <w:ind w:left="3960" w:hanging="360"/>
      </w:pPr>
    </w:lvl>
    <w:lvl w:ilvl="4" w:tplc="B0926E34">
      <w:start w:val="1"/>
      <w:numFmt w:val="lowerLetter"/>
      <w:lvlText w:val="%5."/>
      <w:lvlJc w:val="left"/>
      <w:pPr>
        <w:ind w:left="4680" w:hanging="360"/>
      </w:pPr>
    </w:lvl>
    <w:lvl w:ilvl="5" w:tplc="3A8EDD60">
      <w:start w:val="1"/>
      <w:numFmt w:val="lowerRoman"/>
      <w:lvlText w:val="%6."/>
      <w:lvlJc w:val="right"/>
      <w:pPr>
        <w:ind w:left="5400" w:hanging="180"/>
      </w:pPr>
    </w:lvl>
    <w:lvl w:ilvl="6" w:tplc="4836C3A0">
      <w:start w:val="1"/>
      <w:numFmt w:val="decimal"/>
      <w:lvlText w:val="%7."/>
      <w:lvlJc w:val="left"/>
      <w:pPr>
        <w:ind w:left="6120" w:hanging="360"/>
      </w:pPr>
    </w:lvl>
    <w:lvl w:ilvl="7" w:tplc="5C78C96A">
      <w:start w:val="1"/>
      <w:numFmt w:val="lowerLetter"/>
      <w:lvlText w:val="%8."/>
      <w:lvlJc w:val="left"/>
      <w:pPr>
        <w:ind w:left="6840" w:hanging="360"/>
      </w:pPr>
    </w:lvl>
    <w:lvl w:ilvl="8" w:tplc="8A80BFA2">
      <w:start w:val="1"/>
      <w:numFmt w:val="lowerRoman"/>
      <w:lvlText w:val="%9."/>
      <w:lvlJc w:val="right"/>
      <w:pPr>
        <w:ind w:left="7560" w:hanging="180"/>
      </w:pPr>
    </w:lvl>
  </w:abstractNum>
  <w:abstractNum w:abstractNumId="13" w15:restartNumberingAfterBreak="0">
    <w:nsid w:val="5458779D"/>
    <w:multiLevelType w:val="hybridMultilevel"/>
    <w:tmpl w:val="595690FA"/>
    <w:lvl w:ilvl="0" w:tplc="06402D3E">
      <w:start w:val="1"/>
      <w:numFmt w:val="bullet"/>
      <w:lvlText w:val=""/>
      <w:lvlJc w:val="left"/>
      <w:pPr>
        <w:ind w:left="720" w:hanging="360"/>
      </w:pPr>
      <w:rPr>
        <w:rFonts w:ascii="Symbol" w:hAnsi="Symbol" w:hint="default"/>
      </w:rPr>
    </w:lvl>
    <w:lvl w:ilvl="1" w:tplc="F1CCBDC4">
      <w:start w:val="1"/>
      <w:numFmt w:val="bullet"/>
      <w:lvlText w:val="o"/>
      <w:lvlJc w:val="left"/>
      <w:pPr>
        <w:ind w:left="1440" w:hanging="360"/>
      </w:pPr>
      <w:rPr>
        <w:rFonts w:ascii="Courier New" w:hAnsi="Courier New" w:cs="Courier New" w:hint="default"/>
      </w:rPr>
    </w:lvl>
    <w:lvl w:ilvl="2" w:tplc="9DE61D9C">
      <w:start w:val="1"/>
      <w:numFmt w:val="bullet"/>
      <w:lvlText w:val=""/>
      <w:lvlJc w:val="left"/>
      <w:pPr>
        <w:ind w:left="2160" w:hanging="360"/>
      </w:pPr>
      <w:rPr>
        <w:rFonts w:ascii="Wingdings" w:hAnsi="Wingdings" w:hint="default"/>
      </w:rPr>
    </w:lvl>
    <w:lvl w:ilvl="3" w:tplc="6DE0C552">
      <w:start w:val="1"/>
      <w:numFmt w:val="bullet"/>
      <w:lvlText w:val=""/>
      <w:lvlJc w:val="left"/>
      <w:pPr>
        <w:ind w:left="2880" w:hanging="360"/>
      </w:pPr>
      <w:rPr>
        <w:rFonts w:ascii="Symbol" w:hAnsi="Symbol" w:hint="default"/>
      </w:rPr>
    </w:lvl>
    <w:lvl w:ilvl="4" w:tplc="76168B58">
      <w:start w:val="1"/>
      <w:numFmt w:val="bullet"/>
      <w:lvlText w:val="o"/>
      <w:lvlJc w:val="left"/>
      <w:pPr>
        <w:ind w:left="3600" w:hanging="360"/>
      </w:pPr>
      <w:rPr>
        <w:rFonts w:ascii="Courier New" w:hAnsi="Courier New" w:cs="Courier New" w:hint="default"/>
      </w:rPr>
    </w:lvl>
    <w:lvl w:ilvl="5" w:tplc="4A889400">
      <w:start w:val="1"/>
      <w:numFmt w:val="bullet"/>
      <w:lvlText w:val=""/>
      <w:lvlJc w:val="left"/>
      <w:pPr>
        <w:ind w:left="4320" w:hanging="360"/>
      </w:pPr>
      <w:rPr>
        <w:rFonts w:ascii="Wingdings" w:hAnsi="Wingdings" w:hint="default"/>
      </w:rPr>
    </w:lvl>
    <w:lvl w:ilvl="6" w:tplc="34D890D4">
      <w:start w:val="1"/>
      <w:numFmt w:val="bullet"/>
      <w:lvlText w:val=""/>
      <w:lvlJc w:val="left"/>
      <w:pPr>
        <w:ind w:left="5040" w:hanging="360"/>
      </w:pPr>
      <w:rPr>
        <w:rFonts w:ascii="Symbol" w:hAnsi="Symbol" w:hint="default"/>
      </w:rPr>
    </w:lvl>
    <w:lvl w:ilvl="7" w:tplc="AF7C98CC">
      <w:start w:val="1"/>
      <w:numFmt w:val="bullet"/>
      <w:lvlText w:val="o"/>
      <w:lvlJc w:val="left"/>
      <w:pPr>
        <w:ind w:left="5760" w:hanging="360"/>
      </w:pPr>
      <w:rPr>
        <w:rFonts w:ascii="Courier New" w:hAnsi="Courier New" w:cs="Courier New" w:hint="default"/>
      </w:rPr>
    </w:lvl>
    <w:lvl w:ilvl="8" w:tplc="5ADC2534">
      <w:start w:val="1"/>
      <w:numFmt w:val="bullet"/>
      <w:lvlText w:val=""/>
      <w:lvlJc w:val="left"/>
      <w:pPr>
        <w:ind w:left="6480" w:hanging="360"/>
      </w:pPr>
      <w:rPr>
        <w:rFonts w:ascii="Wingdings" w:hAnsi="Wingdings" w:hint="default"/>
      </w:rPr>
    </w:lvl>
  </w:abstractNum>
  <w:abstractNum w:abstractNumId="14" w15:restartNumberingAfterBreak="0">
    <w:nsid w:val="5D6E0D06"/>
    <w:multiLevelType w:val="hybridMultilevel"/>
    <w:tmpl w:val="B1CE98B2"/>
    <w:lvl w:ilvl="0" w:tplc="AB1E2DC2">
      <w:start w:val="1"/>
      <w:numFmt w:val="bullet"/>
      <w:lvlText w:val=""/>
      <w:lvlJc w:val="left"/>
      <w:pPr>
        <w:ind w:left="780" w:hanging="360"/>
      </w:pPr>
      <w:rPr>
        <w:rFonts w:ascii="Symbol" w:hAnsi="Symbol" w:hint="default"/>
      </w:rPr>
    </w:lvl>
    <w:lvl w:ilvl="1" w:tplc="C0F2A904">
      <w:start w:val="1"/>
      <w:numFmt w:val="bullet"/>
      <w:lvlText w:val="o"/>
      <w:lvlJc w:val="left"/>
      <w:pPr>
        <w:ind w:left="1500" w:hanging="360"/>
      </w:pPr>
      <w:rPr>
        <w:rFonts w:ascii="Courier New" w:hAnsi="Courier New" w:cs="Courier New" w:hint="default"/>
      </w:rPr>
    </w:lvl>
    <w:lvl w:ilvl="2" w:tplc="9D9E6404">
      <w:start w:val="1"/>
      <w:numFmt w:val="bullet"/>
      <w:lvlText w:val=""/>
      <w:lvlJc w:val="left"/>
      <w:pPr>
        <w:ind w:left="2220" w:hanging="360"/>
      </w:pPr>
      <w:rPr>
        <w:rFonts w:ascii="Wingdings" w:hAnsi="Wingdings" w:hint="default"/>
      </w:rPr>
    </w:lvl>
    <w:lvl w:ilvl="3" w:tplc="52AC2884">
      <w:start w:val="1"/>
      <w:numFmt w:val="bullet"/>
      <w:lvlText w:val=""/>
      <w:lvlJc w:val="left"/>
      <w:pPr>
        <w:ind w:left="2940" w:hanging="360"/>
      </w:pPr>
      <w:rPr>
        <w:rFonts w:ascii="Symbol" w:hAnsi="Symbol" w:hint="default"/>
      </w:rPr>
    </w:lvl>
    <w:lvl w:ilvl="4" w:tplc="B0CABC0C">
      <w:start w:val="1"/>
      <w:numFmt w:val="bullet"/>
      <w:lvlText w:val="o"/>
      <w:lvlJc w:val="left"/>
      <w:pPr>
        <w:ind w:left="3660" w:hanging="360"/>
      </w:pPr>
      <w:rPr>
        <w:rFonts w:ascii="Courier New" w:hAnsi="Courier New" w:cs="Courier New" w:hint="default"/>
      </w:rPr>
    </w:lvl>
    <w:lvl w:ilvl="5" w:tplc="99BAF400">
      <w:start w:val="1"/>
      <w:numFmt w:val="bullet"/>
      <w:lvlText w:val=""/>
      <w:lvlJc w:val="left"/>
      <w:pPr>
        <w:ind w:left="4380" w:hanging="360"/>
      </w:pPr>
      <w:rPr>
        <w:rFonts w:ascii="Wingdings" w:hAnsi="Wingdings" w:hint="default"/>
      </w:rPr>
    </w:lvl>
    <w:lvl w:ilvl="6" w:tplc="67FA3CB0">
      <w:start w:val="1"/>
      <w:numFmt w:val="bullet"/>
      <w:lvlText w:val=""/>
      <w:lvlJc w:val="left"/>
      <w:pPr>
        <w:ind w:left="5100" w:hanging="360"/>
      </w:pPr>
      <w:rPr>
        <w:rFonts w:ascii="Symbol" w:hAnsi="Symbol" w:hint="default"/>
      </w:rPr>
    </w:lvl>
    <w:lvl w:ilvl="7" w:tplc="8EFA94D8">
      <w:start w:val="1"/>
      <w:numFmt w:val="bullet"/>
      <w:lvlText w:val="o"/>
      <w:lvlJc w:val="left"/>
      <w:pPr>
        <w:ind w:left="5820" w:hanging="360"/>
      </w:pPr>
      <w:rPr>
        <w:rFonts w:ascii="Courier New" w:hAnsi="Courier New" w:cs="Courier New" w:hint="default"/>
      </w:rPr>
    </w:lvl>
    <w:lvl w:ilvl="8" w:tplc="C954215A">
      <w:start w:val="1"/>
      <w:numFmt w:val="bullet"/>
      <w:lvlText w:val=""/>
      <w:lvlJc w:val="left"/>
      <w:pPr>
        <w:ind w:left="6540" w:hanging="360"/>
      </w:pPr>
      <w:rPr>
        <w:rFonts w:ascii="Wingdings" w:hAnsi="Wingdings" w:hint="default"/>
      </w:rPr>
    </w:lvl>
  </w:abstractNum>
  <w:abstractNum w:abstractNumId="15" w15:restartNumberingAfterBreak="0">
    <w:nsid w:val="6295362F"/>
    <w:multiLevelType w:val="hybridMultilevel"/>
    <w:tmpl w:val="D2AA5982"/>
    <w:lvl w:ilvl="0" w:tplc="9A52B86A">
      <w:start w:val="1"/>
      <w:numFmt w:val="bullet"/>
      <w:lvlText w:val=""/>
      <w:lvlJc w:val="left"/>
      <w:pPr>
        <w:ind w:left="720" w:hanging="360"/>
      </w:pPr>
      <w:rPr>
        <w:rFonts w:ascii="Symbol" w:hAnsi="Symbol" w:hint="default"/>
      </w:rPr>
    </w:lvl>
    <w:lvl w:ilvl="1" w:tplc="6660E2BA">
      <w:start w:val="1"/>
      <w:numFmt w:val="bullet"/>
      <w:lvlText w:val="o"/>
      <w:lvlJc w:val="left"/>
      <w:pPr>
        <w:ind w:left="1440" w:hanging="360"/>
      </w:pPr>
      <w:rPr>
        <w:rFonts w:ascii="Courier New" w:hAnsi="Courier New" w:cs="Courier New" w:hint="default"/>
      </w:rPr>
    </w:lvl>
    <w:lvl w:ilvl="2" w:tplc="853AA3A6">
      <w:start w:val="1"/>
      <w:numFmt w:val="bullet"/>
      <w:lvlText w:val=""/>
      <w:lvlJc w:val="left"/>
      <w:pPr>
        <w:ind w:left="2160" w:hanging="360"/>
      </w:pPr>
      <w:rPr>
        <w:rFonts w:ascii="Wingdings" w:hAnsi="Wingdings" w:hint="default"/>
      </w:rPr>
    </w:lvl>
    <w:lvl w:ilvl="3" w:tplc="9F8AF3C2">
      <w:start w:val="1"/>
      <w:numFmt w:val="bullet"/>
      <w:lvlText w:val=""/>
      <w:lvlJc w:val="left"/>
      <w:pPr>
        <w:ind w:left="2880" w:hanging="360"/>
      </w:pPr>
      <w:rPr>
        <w:rFonts w:ascii="Symbol" w:hAnsi="Symbol" w:hint="default"/>
      </w:rPr>
    </w:lvl>
    <w:lvl w:ilvl="4" w:tplc="1F9E5FEA">
      <w:start w:val="1"/>
      <w:numFmt w:val="bullet"/>
      <w:lvlText w:val="o"/>
      <w:lvlJc w:val="left"/>
      <w:pPr>
        <w:ind w:left="3600" w:hanging="360"/>
      </w:pPr>
      <w:rPr>
        <w:rFonts w:ascii="Courier New" w:hAnsi="Courier New" w:cs="Courier New" w:hint="default"/>
      </w:rPr>
    </w:lvl>
    <w:lvl w:ilvl="5" w:tplc="2BA0220C">
      <w:start w:val="1"/>
      <w:numFmt w:val="bullet"/>
      <w:lvlText w:val=""/>
      <w:lvlJc w:val="left"/>
      <w:pPr>
        <w:ind w:left="4320" w:hanging="360"/>
      </w:pPr>
      <w:rPr>
        <w:rFonts w:ascii="Wingdings" w:hAnsi="Wingdings" w:hint="default"/>
      </w:rPr>
    </w:lvl>
    <w:lvl w:ilvl="6" w:tplc="82E89218">
      <w:start w:val="1"/>
      <w:numFmt w:val="bullet"/>
      <w:lvlText w:val=""/>
      <w:lvlJc w:val="left"/>
      <w:pPr>
        <w:ind w:left="5040" w:hanging="360"/>
      </w:pPr>
      <w:rPr>
        <w:rFonts w:ascii="Symbol" w:hAnsi="Symbol" w:hint="default"/>
      </w:rPr>
    </w:lvl>
    <w:lvl w:ilvl="7" w:tplc="393C193E">
      <w:start w:val="1"/>
      <w:numFmt w:val="bullet"/>
      <w:lvlText w:val="o"/>
      <w:lvlJc w:val="left"/>
      <w:pPr>
        <w:ind w:left="5760" w:hanging="360"/>
      </w:pPr>
      <w:rPr>
        <w:rFonts w:ascii="Courier New" w:hAnsi="Courier New" w:cs="Courier New" w:hint="default"/>
      </w:rPr>
    </w:lvl>
    <w:lvl w:ilvl="8" w:tplc="A086C3A8">
      <w:start w:val="1"/>
      <w:numFmt w:val="bullet"/>
      <w:lvlText w:val=""/>
      <w:lvlJc w:val="left"/>
      <w:pPr>
        <w:ind w:left="6480" w:hanging="360"/>
      </w:pPr>
      <w:rPr>
        <w:rFonts w:ascii="Wingdings" w:hAnsi="Wingdings" w:hint="default"/>
      </w:rPr>
    </w:lvl>
  </w:abstractNum>
  <w:abstractNum w:abstractNumId="16"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0A24932"/>
    <w:multiLevelType w:val="hybridMultilevel"/>
    <w:tmpl w:val="A4864CB8"/>
    <w:lvl w:ilvl="0" w:tplc="37263692">
      <w:start w:val="1"/>
      <w:numFmt w:val="bullet"/>
      <w:lvlText w:val=""/>
      <w:lvlJc w:val="left"/>
      <w:pPr>
        <w:ind w:left="720" w:hanging="360"/>
      </w:pPr>
      <w:rPr>
        <w:rFonts w:ascii="Symbol" w:hAnsi="Symbol" w:hint="default"/>
      </w:rPr>
    </w:lvl>
    <w:lvl w:ilvl="1" w:tplc="11AC4DD4">
      <w:start w:val="1"/>
      <w:numFmt w:val="bullet"/>
      <w:lvlText w:val="o"/>
      <w:lvlJc w:val="left"/>
      <w:pPr>
        <w:ind w:left="1440" w:hanging="360"/>
      </w:pPr>
      <w:rPr>
        <w:rFonts w:ascii="Courier New" w:hAnsi="Courier New" w:cs="Courier New" w:hint="default"/>
      </w:rPr>
    </w:lvl>
    <w:lvl w:ilvl="2" w:tplc="36049C96">
      <w:start w:val="1"/>
      <w:numFmt w:val="bullet"/>
      <w:lvlText w:val=""/>
      <w:lvlJc w:val="left"/>
      <w:pPr>
        <w:ind w:left="2160" w:hanging="360"/>
      </w:pPr>
      <w:rPr>
        <w:rFonts w:ascii="Wingdings" w:hAnsi="Wingdings" w:hint="default"/>
      </w:rPr>
    </w:lvl>
    <w:lvl w:ilvl="3" w:tplc="BF1E66FE">
      <w:start w:val="1"/>
      <w:numFmt w:val="bullet"/>
      <w:lvlText w:val=""/>
      <w:lvlJc w:val="left"/>
      <w:pPr>
        <w:ind w:left="2880" w:hanging="360"/>
      </w:pPr>
      <w:rPr>
        <w:rFonts w:ascii="Symbol" w:hAnsi="Symbol" w:hint="default"/>
      </w:rPr>
    </w:lvl>
    <w:lvl w:ilvl="4" w:tplc="7F403BE4">
      <w:start w:val="1"/>
      <w:numFmt w:val="bullet"/>
      <w:lvlText w:val="o"/>
      <w:lvlJc w:val="left"/>
      <w:pPr>
        <w:ind w:left="3600" w:hanging="360"/>
      </w:pPr>
      <w:rPr>
        <w:rFonts w:ascii="Courier New" w:hAnsi="Courier New" w:cs="Courier New" w:hint="default"/>
      </w:rPr>
    </w:lvl>
    <w:lvl w:ilvl="5" w:tplc="01E4E19C">
      <w:start w:val="1"/>
      <w:numFmt w:val="bullet"/>
      <w:lvlText w:val=""/>
      <w:lvlJc w:val="left"/>
      <w:pPr>
        <w:ind w:left="4320" w:hanging="360"/>
      </w:pPr>
      <w:rPr>
        <w:rFonts w:ascii="Wingdings" w:hAnsi="Wingdings" w:hint="default"/>
      </w:rPr>
    </w:lvl>
    <w:lvl w:ilvl="6" w:tplc="DF66E03A">
      <w:start w:val="1"/>
      <w:numFmt w:val="bullet"/>
      <w:lvlText w:val=""/>
      <w:lvlJc w:val="left"/>
      <w:pPr>
        <w:ind w:left="5040" w:hanging="360"/>
      </w:pPr>
      <w:rPr>
        <w:rFonts w:ascii="Symbol" w:hAnsi="Symbol" w:hint="default"/>
      </w:rPr>
    </w:lvl>
    <w:lvl w:ilvl="7" w:tplc="9802FAE2">
      <w:start w:val="1"/>
      <w:numFmt w:val="bullet"/>
      <w:lvlText w:val="o"/>
      <w:lvlJc w:val="left"/>
      <w:pPr>
        <w:ind w:left="5760" w:hanging="360"/>
      </w:pPr>
      <w:rPr>
        <w:rFonts w:ascii="Courier New" w:hAnsi="Courier New" w:cs="Courier New" w:hint="default"/>
      </w:rPr>
    </w:lvl>
    <w:lvl w:ilvl="8" w:tplc="5D005F5C">
      <w:start w:val="1"/>
      <w:numFmt w:val="bullet"/>
      <w:lvlText w:val=""/>
      <w:lvlJc w:val="left"/>
      <w:pPr>
        <w:ind w:left="6480" w:hanging="360"/>
      </w:pPr>
      <w:rPr>
        <w:rFonts w:ascii="Wingdings" w:hAnsi="Wingdings" w:hint="default"/>
      </w:rPr>
    </w:lvl>
  </w:abstractNum>
  <w:abstractNum w:abstractNumId="18" w15:restartNumberingAfterBreak="0">
    <w:nsid w:val="75410718"/>
    <w:multiLevelType w:val="hybridMultilevel"/>
    <w:tmpl w:val="5CD26C96"/>
    <w:lvl w:ilvl="0" w:tplc="5EB4A84A">
      <w:start w:val="1"/>
      <w:numFmt w:val="lowerRoman"/>
      <w:lvlText w:val="%1)"/>
      <w:lvlJc w:val="left"/>
      <w:pPr>
        <w:ind w:left="1080" w:hanging="720"/>
      </w:pPr>
    </w:lvl>
    <w:lvl w:ilvl="1" w:tplc="B7003254">
      <w:start w:val="1"/>
      <w:numFmt w:val="lowerLetter"/>
      <w:lvlText w:val="%2."/>
      <w:lvlJc w:val="left"/>
      <w:pPr>
        <w:ind w:left="1440" w:hanging="360"/>
      </w:pPr>
    </w:lvl>
    <w:lvl w:ilvl="2" w:tplc="3940AC92">
      <w:start w:val="1"/>
      <w:numFmt w:val="lowerRoman"/>
      <w:lvlText w:val="%3."/>
      <w:lvlJc w:val="right"/>
      <w:pPr>
        <w:ind w:left="2160" w:hanging="180"/>
      </w:pPr>
    </w:lvl>
    <w:lvl w:ilvl="3" w:tplc="D81A12BA">
      <w:start w:val="1"/>
      <w:numFmt w:val="decimal"/>
      <w:lvlText w:val="%4."/>
      <w:lvlJc w:val="left"/>
      <w:pPr>
        <w:ind w:left="2880" w:hanging="360"/>
      </w:pPr>
    </w:lvl>
    <w:lvl w:ilvl="4" w:tplc="BDAE4598">
      <w:start w:val="1"/>
      <w:numFmt w:val="lowerLetter"/>
      <w:lvlText w:val="%5."/>
      <w:lvlJc w:val="left"/>
      <w:pPr>
        <w:ind w:left="3600" w:hanging="360"/>
      </w:pPr>
    </w:lvl>
    <w:lvl w:ilvl="5" w:tplc="435C77DC">
      <w:start w:val="1"/>
      <w:numFmt w:val="lowerRoman"/>
      <w:lvlText w:val="%6."/>
      <w:lvlJc w:val="right"/>
      <w:pPr>
        <w:ind w:left="4320" w:hanging="180"/>
      </w:pPr>
    </w:lvl>
    <w:lvl w:ilvl="6" w:tplc="CF1AB79A">
      <w:start w:val="1"/>
      <w:numFmt w:val="decimal"/>
      <w:lvlText w:val="%7."/>
      <w:lvlJc w:val="left"/>
      <w:pPr>
        <w:ind w:left="5040" w:hanging="360"/>
      </w:pPr>
    </w:lvl>
    <w:lvl w:ilvl="7" w:tplc="300C8EFA">
      <w:start w:val="1"/>
      <w:numFmt w:val="lowerLetter"/>
      <w:lvlText w:val="%8."/>
      <w:lvlJc w:val="left"/>
      <w:pPr>
        <w:ind w:left="5760" w:hanging="360"/>
      </w:pPr>
    </w:lvl>
    <w:lvl w:ilvl="8" w:tplc="B52E518A">
      <w:start w:val="1"/>
      <w:numFmt w:val="lowerRoman"/>
      <w:lvlText w:val="%9."/>
      <w:lvlJc w:val="right"/>
      <w:pPr>
        <w:ind w:left="6480" w:hanging="180"/>
      </w:pPr>
    </w:lvl>
  </w:abstractNum>
  <w:abstractNum w:abstractNumId="19" w15:restartNumberingAfterBreak="0">
    <w:nsid w:val="75D079EF"/>
    <w:multiLevelType w:val="hybridMultilevel"/>
    <w:tmpl w:val="D72409FC"/>
    <w:lvl w:ilvl="0" w:tplc="0D2CAC88">
      <w:start w:val="1"/>
      <w:numFmt w:val="bullet"/>
      <w:lvlText w:val=""/>
      <w:lvlJc w:val="left"/>
      <w:pPr>
        <w:ind w:left="720" w:hanging="360"/>
      </w:pPr>
      <w:rPr>
        <w:rFonts w:ascii="Symbol" w:hAnsi="Symbol" w:hint="default"/>
      </w:rPr>
    </w:lvl>
    <w:lvl w:ilvl="1" w:tplc="71A443FA">
      <w:start w:val="1"/>
      <w:numFmt w:val="bullet"/>
      <w:lvlText w:val="o"/>
      <w:lvlJc w:val="left"/>
      <w:pPr>
        <w:ind w:left="1440" w:hanging="360"/>
      </w:pPr>
      <w:rPr>
        <w:rFonts w:ascii="Courier New" w:hAnsi="Courier New" w:cs="Courier New" w:hint="default"/>
      </w:rPr>
    </w:lvl>
    <w:lvl w:ilvl="2" w:tplc="21949270">
      <w:start w:val="1"/>
      <w:numFmt w:val="bullet"/>
      <w:lvlText w:val=""/>
      <w:lvlJc w:val="left"/>
      <w:pPr>
        <w:ind w:left="2160" w:hanging="360"/>
      </w:pPr>
      <w:rPr>
        <w:rFonts w:ascii="Wingdings" w:hAnsi="Wingdings" w:hint="default"/>
      </w:rPr>
    </w:lvl>
    <w:lvl w:ilvl="3" w:tplc="5EAA3EA2">
      <w:start w:val="1"/>
      <w:numFmt w:val="bullet"/>
      <w:lvlText w:val=""/>
      <w:lvlJc w:val="left"/>
      <w:pPr>
        <w:ind w:left="2880" w:hanging="360"/>
      </w:pPr>
      <w:rPr>
        <w:rFonts w:ascii="Symbol" w:hAnsi="Symbol" w:hint="default"/>
      </w:rPr>
    </w:lvl>
    <w:lvl w:ilvl="4" w:tplc="1EFC089E">
      <w:start w:val="1"/>
      <w:numFmt w:val="bullet"/>
      <w:lvlText w:val="o"/>
      <w:lvlJc w:val="left"/>
      <w:pPr>
        <w:ind w:left="3600" w:hanging="360"/>
      </w:pPr>
      <w:rPr>
        <w:rFonts w:ascii="Courier New" w:hAnsi="Courier New" w:cs="Courier New" w:hint="default"/>
      </w:rPr>
    </w:lvl>
    <w:lvl w:ilvl="5" w:tplc="0A68A3D4">
      <w:start w:val="1"/>
      <w:numFmt w:val="bullet"/>
      <w:lvlText w:val=""/>
      <w:lvlJc w:val="left"/>
      <w:pPr>
        <w:ind w:left="4320" w:hanging="360"/>
      </w:pPr>
      <w:rPr>
        <w:rFonts w:ascii="Wingdings" w:hAnsi="Wingdings" w:hint="default"/>
      </w:rPr>
    </w:lvl>
    <w:lvl w:ilvl="6" w:tplc="A0324866">
      <w:start w:val="1"/>
      <w:numFmt w:val="bullet"/>
      <w:lvlText w:val=""/>
      <w:lvlJc w:val="left"/>
      <w:pPr>
        <w:ind w:left="5040" w:hanging="360"/>
      </w:pPr>
      <w:rPr>
        <w:rFonts w:ascii="Symbol" w:hAnsi="Symbol" w:hint="default"/>
      </w:rPr>
    </w:lvl>
    <w:lvl w:ilvl="7" w:tplc="053C3AAE">
      <w:start w:val="1"/>
      <w:numFmt w:val="bullet"/>
      <w:lvlText w:val="o"/>
      <w:lvlJc w:val="left"/>
      <w:pPr>
        <w:ind w:left="5760" w:hanging="360"/>
      </w:pPr>
      <w:rPr>
        <w:rFonts w:ascii="Courier New" w:hAnsi="Courier New" w:cs="Courier New" w:hint="default"/>
      </w:rPr>
    </w:lvl>
    <w:lvl w:ilvl="8" w:tplc="B8B23838">
      <w:start w:val="1"/>
      <w:numFmt w:val="bullet"/>
      <w:lvlText w:val=""/>
      <w:lvlJc w:val="left"/>
      <w:pPr>
        <w:ind w:left="6480" w:hanging="360"/>
      </w:pPr>
      <w:rPr>
        <w:rFonts w:ascii="Wingdings" w:hAnsi="Wingdings" w:hint="default"/>
      </w:rPr>
    </w:lvl>
  </w:abstractNum>
  <w:abstractNum w:abstractNumId="20" w15:restartNumberingAfterBreak="0">
    <w:nsid w:val="779B51AF"/>
    <w:multiLevelType w:val="hybridMultilevel"/>
    <w:tmpl w:val="8900261A"/>
    <w:lvl w:ilvl="0" w:tplc="655CED66">
      <w:start w:val="1"/>
      <w:numFmt w:val="bullet"/>
      <w:lvlText w:val=""/>
      <w:lvlJc w:val="left"/>
      <w:pPr>
        <w:ind w:left="644" w:hanging="360"/>
      </w:pPr>
      <w:rPr>
        <w:rFonts w:ascii="Symbol" w:hAnsi="Symbol" w:hint="default"/>
      </w:rPr>
    </w:lvl>
    <w:lvl w:ilvl="1" w:tplc="0BA406C6">
      <w:start w:val="1"/>
      <w:numFmt w:val="bullet"/>
      <w:lvlText w:val="o"/>
      <w:lvlJc w:val="left"/>
      <w:pPr>
        <w:ind w:left="1364" w:hanging="360"/>
      </w:pPr>
      <w:rPr>
        <w:rFonts w:ascii="Courier New" w:hAnsi="Courier New" w:cs="Courier New" w:hint="default"/>
      </w:rPr>
    </w:lvl>
    <w:lvl w:ilvl="2" w:tplc="573C32A6">
      <w:start w:val="1"/>
      <w:numFmt w:val="bullet"/>
      <w:lvlText w:val=""/>
      <w:lvlJc w:val="left"/>
      <w:pPr>
        <w:ind w:left="2084" w:hanging="360"/>
      </w:pPr>
      <w:rPr>
        <w:rFonts w:ascii="Wingdings" w:hAnsi="Wingdings" w:hint="default"/>
      </w:rPr>
    </w:lvl>
    <w:lvl w:ilvl="3" w:tplc="7BACF9F0">
      <w:start w:val="1"/>
      <w:numFmt w:val="bullet"/>
      <w:lvlText w:val=""/>
      <w:lvlJc w:val="left"/>
      <w:pPr>
        <w:ind w:left="2804" w:hanging="360"/>
      </w:pPr>
      <w:rPr>
        <w:rFonts w:ascii="Symbol" w:hAnsi="Symbol" w:hint="default"/>
      </w:rPr>
    </w:lvl>
    <w:lvl w:ilvl="4" w:tplc="07EC3758">
      <w:start w:val="1"/>
      <w:numFmt w:val="bullet"/>
      <w:lvlText w:val="o"/>
      <w:lvlJc w:val="left"/>
      <w:pPr>
        <w:ind w:left="3524" w:hanging="360"/>
      </w:pPr>
      <w:rPr>
        <w:rFonts w:ascii="Courier New" w:hAnsi="Courier New" w:cs="Courier New" w:hint="default"/>
      </w:rPr>
    </w:lvl>
    <w:lvl w:ilvl="5" w:tplc="BE3232C0">
      <w:start w:val="1"/>
      <w:numFmt w:val="bullet"/>
      <w:lvlText w:val=""/>
      <w:lvlJc w:val="left"/>
      <w:pPr>
        <w:ind w:left="4244" w:hanging="360"/>
      </w:pPr>
      <w:rPr>
        <w:rFonts w:ascii="Wingdings" w:hAnsi="Wingdings" w:hint="default"/>
      </w:rPr>
    </w:lvl>
    <w:lvl w:ilvl="6" w:tplc="7F181C70">
      <w:start w:val="1"/>
      <w:numFmt w:val="bullet"/>
      <w:lvlText w:val=""/>
      <w:lvlJc w:val="left"/>
      <w:pPr>
        <w:ind w:left="4964" w:hanging="360"/>
      </w:pPr>
      <w:rPr>
        <w:rFonts w:ascii="Symbol" w:hAnsi="Symbol" w:hint="default"/>
      </w:rPr>
    </w:lvl>
    <w:lvl w:ilvl="7" w:tplc="4FF83768">
      <w:start w:val="1"/>
      <w:numFmt w:val="bullet"/>
      <w:lvlText w:val="o"/>
      <w:lvlJc w:val="left"/>
      <w:pPr>
        <w:ind w:left="5684" w:hanging="360"/>
      </w:pPr>
      <w:rPr>
        <w:rFonts w:ascii="Courier New" w:hAnsi="Courier New" w:cs="Courier New" w:hint="default"/>
      </w:rPr>
    </w:lvl>
    <w:lvl w:ilvl="8" w:tplc="E6725934">
      <w:start w:val="1"/>
      <w:numFmt w:val="bullet"/>
      <w:lvlText w:val=""/>
      <w:lvlJc w:val="left"/>
      <w:pPr>
        <w:ind w:left="6404" w:hanging="360"/>
      </w:pPr>
      <w:rPr>
        <w:rFonts w:ascii="Wingdings" w:hAnsi="Wingdings" w:hint="default"/>
      </w:rPr>
    </w:lvl>
  </w:abstractNum>
  <w:abstractNum w:abstractNumId="21" w15:restartNumberingAfterBreak="0">
    <w:nsid w:val="7D7013F5"/>
    <w:multiLevelType w:val="hybridMultilevel"/>
    <w:tmpl w:val="DEDA02F4"/>
    <w:lvl w:ilvl="0" w:tplc="95AEC164">
      <w:start w:val="5"/>
      <w:numFmt w:val="decimal"/>
      <w:lvlText w:val="%1."/>
      <w:lvlJc w:val="left"/>
      <w:pPr>
        <w:ind w:left="720" w:hanging="360"/>
      </w:pPr>
      <w:rPr>
        <w:b/>
      </w:rPr>
    </w:lvl>
    <w:lvl w:ilvl="1" w:tplc="C616D98E">
      <w:start w:val="1"/>
      <w:numFmt w:val="lowerLetter"/>
      <w:lvlText w:val="%2."/>
      <w:lvlJc w:val="left"/>
      <w:pPr>
        <w:ind w:left="1440" w:hanging="360"/>
      </w:pPr>
    </w:lvl>
    <w:lvl w:ilvl="2" w:tplc="B838D1CC">
      <w:start w:val="1"/>
      <w:numFmt w:val="lowerRoman"/>
      <w:lvlText w:val="%3."/>
      <w:lvlJc w:val="right"/>
      <w:pPr>
        <w:ind w:left="2160" w:hanging="180"/>
      </w:pPr>
    </w:lvl>
    <w:lvl w:ilvl="3" w:tplc="3652527C">
      <w:start w:val="1"/>
      <w:numFmt w:val="decimal"/>
      <w:lvlText w:val="%4."/>
      <w:lvlJc w:val="left"/>
      <w:pPr>
        <w:ind w:left="2880" w:hanging="360"/>
      </w:pPr>
    </w:lvl>
    <w:lvl w:ilvl="4" w:tplc="E2543180">
      <w:start w:val="1"/>
      <w:numFmt w:val="lowerLetter"/>
      <w:lvlText w:val="%5."/>
      <w:lvlJc w:val="left"/>
      <w:pPr>
        <w:ind w:left="3600" w:hanging="360"/>
      </w:pPr>
    </w:lvl>
    <w:lvl w:ilvl="5" w:tplc="7A24189E">
      <w:start w:val="1"/>
      <w:numFmt w:val="lowerRoman"/>
      <w:lvlText w:val="%6."/>
      <w:lvlJc w:val="right"/>
      <w:pPr>
        <w:ind w:left="4320" w:hanging="180"/>
      </w:pPr>
    </w:lvl>
    <w:lvl w:ilvl="6" w:tplc="C352CE6A">
      <w:start w:val="1"/>
      <w:numFmt w:val="decimal"/>
      <w:lvlText w:val="%7."/>
      <w:lvlJc w:val="left"/>
      <w:pPr>
        <w:ind w:left="5040" w:hanging="360"/>
      </w:pPr>
    </w:lvl>
    <w:lvl w:ilvl="7" w:tplc="3D50A630">
      <w:start w:val="1"/>
      <w:numFmt w:val="lowerLetter"/>
      <w:lvlText w:val="%8."/>
      <w:lvlJc w:val="left"/>
      <w:pPr>
        <w:ind w:left="5760" w:hanging="360"/>
      </w:pPr>
    </w:lvl>
    <w:lvl w:ilvl="8" w:tplc="2A349422">
      <w:start w:val="1"/>
      <w:numFmt w:val="lowerRoman"/>
      <w:lvlText w:val="%9."/>
      <w:lvlJc w:val="right"/>
      <w:pPr>
        <w:ind w:left="6480" w:hanging="180"/>
      </w:pPr>
    </w:lvl>
  </w:abstractNum>
  <w:num w:numId="1">
    <w:abstractNumId w:val="7"/>
  </w:num>
  <w:num w:numId="2">
    <w:abstractNumId w:val="3"/>
  </w:num>
  <w:num w:numId="3">
    <w:abstractNumId w:val="11"/>
  </w:num>
  <w:num w:numId="4">
    <w:abstractNumId w:val="16"/>
  </w:num>
  <w:num w:numId="5">
    <w:abstractNumId w:val="14"/>
  </w:num>
  <w:num w:numId="6">
    <w:abstractNumId w:val="17"/>
  </w:num>
  <w:num w:numId="7">
    <w:abstractNumId w:val="20"/>
  </w:num>
  <w:num w:numId="8">
    <w:abstractNumId w:val="5"/>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13"/>
  </w:num>
  <w:num w:numId="16">
    <w:abstractNumId w:val="15"/>
  </w:num>
  <w:num w:numId="17">
    <w:abstractNumId w:val="2"/>
  </w:num>
  <w:num w:numId="18">
    <w:abstractNumId w:val="6"/>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D3"/>
    <w:rsid w:val="00313A4E"/>
    <w:rsid w:val="00BD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E6D7"/>
  <w15:docId w15:val="{8EB0F741-6DD7-478A-A680-2C4A3EC3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FF2F19"/>
    <w:rPr>
      <w:color w:val="0563C1" w:themeColor="hyperlink"/>
      <w:u w:val="single"/>
    </w:rPr>
  </w:style>
  <w:style w:type="character" w:styleId="FollowedHyperlink">
    <w:name w:val="FollowedHyperlink"/>
    <w:basedOn w:val="DefaultParagraphFont"/>
    <w:uiPriority w:val="99"/>
    <w:semiHidden/>
    <w:unhideWhenUsed/>
    <w:rsid w:val="00D052FC"/>
    <w:rPr>
      <w:color w:val="954F72" w:themeColor="followedHyperlink"/>
      <w:u w:val="single"/>
    </w:rPr>
  </w:style>
  <w:style w:type="character" w:styleId="CommentReference">
    <w:name w:val="annotation reference"/>
    <w:basedOn w:val="DefaultParagraphFont"/>
    <w:uiPriority w:val="99"/>
    <w:semiHidden/>
    <w:unhideWhenUsed/>
    <w:rsid w:val="00C74682"/>
    <w:rPr>
      <w:sz w:val="16"/>
      <w:szCs w:val="16"/>
    </w:rPr>
  </w:style>
  <w:style w:type="paragraph" w:styleId="CommentText">
    <w:name w:val="annotation text"/>
    <w:basedOn w:val="Normal"/>
    <w:link w:val="CommentTextChar"/>
    <w:uiPriority w:val="99"/>
    <w:semiHidden/>
    <w:unhideWhenUsed/>
    <w:rsid w:val="00C74682"/>
    <w:pPr>
      <w:spacing w:line="240" w:lineRule="auto"/>
    </w:pPr>
    <w:rPr>
      <w:sz w:val="20"/>
      <w:szCs w:val="20"/>
    </w:rPr>
  </w:style>
  <w:style w:type="character" w:customStyle="1" w:styleId="CommentTextChar">
    <w:name w:val="Comment Text Char"/>
    <w:basedOn w:val="DefaultParagraphFont"/>
    <w:link w:val="CommentText"/>
    <w:uiPriority w:val="99"/>
    <w:semiHidden/>
    <w:rsid w:val="00C74682"/>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C74682"/>
    <w:rPr>
      <w:b/>
      <w:bCs/>
    </w:rPr>
  </w:style>
  <w:style w:type="character" w:customStyle="1" w:styleId="CommentSubjectChar">
    <w:name w:val="Comment Subject Char"/>
    <w:basedOn w:val="CommentTextChar"/>
    <w:link w:val="CommentSubject"/>
    <w:uiPriority w:val="99"/>
    <w:semiHidden/>
    <w:rsid w:val="00C74682"/>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C74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8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assurance-and-governance.aspx" TargetMode="External"/><Relationship Id="rId13" Type="http://schemas.openxmlformats.org/officeDocument/2006/relationships/hyperlink" Target="http://council.lancashire.gov.uk/ieListMeetings.aspx?CommitteeID=1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1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218"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20" TargetMode="External"/><Relationship Id="rId10" Type="http://schemas.openxmlformats.org/officeDocument/2006/relationships/hyperlink" Target="http://council.lancashire.gov.uk/ieListMeetings.aspx?CommitteeID=1072"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956" TargetMode="External"/><Relationship Id="rId14" Type="http://schemas.openxmlformats.org/officeDocument/2006/relationships/hyperlink" Target="http://council.lancashire.gov.uk/ieListMeetings.aspx?CommitteeID=12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C620-5AAF-45E5-8CCA-BA791285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7</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16</cp:revision>
  <dcterms:created xsi:type="dcterms:W3CDTF">2014-12-03T08:17:00Z</dcterms:created>
  <dcterms:modified xsi:type="dcterms:W3CDTF">2019-04-26T09:22:00Z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Governance and Committees Decisions Report</vt:lpwstr>
  </property>
  <property fmtid="{D5CDD505-2E9C-101B-9397-08002B2CF9AE}" pid="3" name="LeadOfficer">
    <vt:lpwstr>Josh Mynott</vt:lpwstr>
  </property>
  <property fmtid="{D5CDD505-2E9C-101B-9397-08002B2CF9AE}" pid="4" name="LeadOfficerEmail">
    <vt:lpwstr>josh.mynott@lancashire.gov.uk</vt:lpwstr>
  </property>
  <property fmtid="{D5CDD505-2E9C-101B-9397-08002B2CF9AE}" pid="5" name="LeadOfficerTel">
    <vt:lpwstr>Tel: (01772) 534580</vt:lpwstr>
  </property>
  <property fmtid="{D5CDD505-2E9C-101B-9397-08002B2CF9AE}" pid="6" name="MeetingDate">
    <vt:lpwstr>Wednesday, 1 May 2019</vt:lpwstr>
  </property>
</Properties>
</file>